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6"/>
      </w:tblGrid>
      <w:tr w:rsidR="0072126E">
        <w:trPr>
          <w:trHeight w:val="718"/>
        </w:trPr>
        <w:tc>
          <w:tcPr>
            <w:tcW w:w="9856" w:type="dxa"/>
          </w:tcPr>
          <w:p w:rsidR="0072126E" w:rsidRDefault="002F712C">
            <w:pPr>
              <w:jc w:val="center"/>
            </w:pPr>
            <w:r w:rsidRPr="00C276D5">
              <w:rPr>
                <w:noProof/>
                <w:lang w:eastAsia="lt-LT"/>
              </w:rPr>
              <w:drawing>
                <wp:inline distT="0" distB="0" distL="0" distR="0">
                  <wp:extent cx="457200" cy="542925"/>
                  <wp:effectExtent l="0" t="0" r="0" b="9525"/>
                  <wp:docPr id="1" name="Paveikslėlis 1" descr="r_NaujojiAkm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_NaujojiAkm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26E">
        <w:trPr>
          <w:cantSplit/>
          <w:trHeight w:val="195"/>
        </w:trPr>
        <w:tc>
          <w:tcPr>
            <w:tcW w:w="9856" w:type="dxa"/>
            <w:vAlign w:val="center"/>
          </w:tcPr>
          <w:p w:rsidR="0072126E" w:rsidRDefault="0072126E">
            <w:pPr>
              <w:pStyle w:val="Antrat1"/>
              <w:rPr>
                <w:b w:val="0"/>
                <w:noProof w:val="0"/>
                <w:lang w:val="lt-LT"/>
              </w:rPr>
            </w:pPr>
          </w:p>
        </w:tc>
      </w:tr>
      <w:tr w:rsidR="0072126E" w:rsidRPr="0072126E">
        <w:trPr>
          <w:cantSplit/>
          <w:trHeight w:val="363"/>
        </w:trPr>
        <w:tc>
          <w:tcPr>
            <w:tcW w:w="9856" w:type="dxa"/>
            <w:vAlign w:val="center"/>
          </w:tcPr>
          <w:p w:rsidR="0072126E" w:rsidRPr="0072126E" w:rsidRDefault="0072126E" w:rsidP="0072126E">
            <w:pPr>
              <w:jc w:val="center"/>
              <w:rPr>
                <w:b/>
              </w:rPr>
            </w:pPr>
            <w:r w:rsidRPr="0072126E">
              <w:rPr>
                <w:b/>
              </w:rPr>
              <w:t>AKMENĖS RAJONO SAVIVALDYBĖS</w:t>
            </w:r>
          </w:p>
          <w:p w:rsidR="0072126E" w:rsidRPr="0072126E" w:rsidRDefault="0072126E" w:rsidP="0072126E">
            <w:pPr>
              <w:jc w:val="center"/>
              <w:rPr>
                <w:b/>
              </w:rPr>
            </w:pPr>
            <w:r w:rsidRPr="0072126E">
              <w:rPr>
                <w:b/>
              </w:rPr>
              <w:t>ADMINISTRACIJOS DIREKTORIUS</w:t>
            </w:r>
          </w:p>
        </w:tc>
      </w:tr>
      <w:tr w:rsidR="0072126E" w:rsidRPr="0072126E">
        <w:trPr>
          <w:cantSplit/>
          <w:trHeight w:val="363"/>
        </w:trPr>
        <w:tc>
          <w:tcPr>
            <w:tcW w:w="9856" w:type="dxa"/>
            <w:vAlign w:val="center"/>
          </w:tcPr>
          <w:p w:rsidR="0072126E" w:rsidRPr="0072126E" w:rsidRDefault="0072126E" w:rsidP="0072126E">
            <w:pPr>
              <w:jc w:val="center"/>
              <w:rPr>
                <w:b/>
              </w:rPr>
            </w:pPr>
          </w:p>
        </w:tc>
      </w:tr>
      <w:tr w:rsidR="0072126E" w:rsidRPr="0072126E">
        <w:trPr>
          <w:cantSplit/>
          <w:trHeight w:val="363"/>
        </w:trPr>
        <w:tc>
          <w:tcPr>
            <w:tcW w:w="9856" w:type="dxa"/>
            <w:vAlign w:val="center"/>
          </w:tcPr>
          <w:p w:rsidR="0072126E" w:rsidRPr="0072126E" w:rsidRDefault="0072126E" w:rsidP="0072126E">
            <w:pPr>
              <w:jc w:val="center"/>
              <w:rPr>
                <w:b/>
              </w:rPr>
            </w:pPr>
            <w:r w:rsidRPr="0072126E">
              <w:rPr>
                <w:b/>
              </w:rPr>
              <w:t>ĮSAKYMAS</w:t>
            </w:r>
          </w:p>
        </w:tc>
      </w:tr>
      <w:tr w:rsidR="0072126E" w:rsidRPr="0072126E">
        <w:trPr>
          <w:cantSplit/>
          <w:trHeight w:val="363"/>
        </w:trPr>
        <w:tc>
          <w:tcPr>
            <w:tcW w:w="9856" w:type="dxa"/>
            <w:vAlign w:val="center"/>
          </w:tcPr>
          <w:p w:rsidR="0072126E" w:rsidRPr="0072126E" w:rsidRDefault="00B628F3" w:rsidP="008A552F">
            <w:pPr>
              <w:jc w:val="center"/>
              <w:rPr>
                <w:b/>
              </w:rPr>
            </w:pPr>
            <w:r>
              <w:rPr>
                <w:b/>
              </w:rPr>
              <w:t>DĖL</w:t>
            </w:r>
            <w:r w:rsidR="001226E4">
              <w:rPr>
                <w:b/>
              </w:rPr>
              <w:t xml:space="preserve"> 2020</w:t>
            </w:r>
            <w:r w:rsidR="00A6004B">
              <w:rPr>
                <w:b/>
              </w:rPr>
              <w:t xml:space="preserve"> METŲ</w:t>
            </w:r>
            <w:r>
              <w:rPr>
                <w:b/>
              </w:rPr>
              <w:t xml:space="preserve"> AKMENĖS RAJONO SAVIVALDYBĖS </w:t>
            </w:r>
            <w:r w:rsidR="00993F17">
              <w:rPr>
                <w:b/>
              </w:rPr>
              <w:t>NEFORMALIOJO SUAUGUSIŲJŲ ŠVIETIMO IR TĘSTINIO MOKYMOSI</w:t>
            </w:r>
            <w:r w:rsidR="008A552F">
              <w:rPr>
                <w:b/>
              </w:rPr>
              <w:t xml:space="preserve"> </w:t>
            </w:r>
            <w:r>
              <w:rPr>
                <w:b/>
              </w:rPr>
              <w:t>PROJEKTŲ F</w:t>
            </w:r>
            <w:r w:rsidR="00A6004B">
              <w:rPr>
                <w:b/>
              </w:rPr>
              <w:t>INANSAVIMO KONKURSO</w:t>
            </w:r>
            <w:r>
              <w:rPr>
                <w:b/>
              </w:rPr>
              <w:t xml:space="preserve"> </w:t>
            </w:r>
            <w:r w:rsidR="00A6004B">
              <w:rPr>
                <w:b/>
              </w:rPr>
              <w:t>PASKELBIMO</w:t>
            </w:r>
          </w:p>
        </w:tc>
      </w:tr>
      <w:tr w:rsidR="0072126E" w:rsidRPr="0072126E">
        <w:trPr>
          <w:cantSplit/>
          <w:trHeight w:val="363"/>
        </w:trPr>
        <w:tc>
          <w:tcPr>
            <w:tcW w:w="9856" w:type="dxa"/>
            <w:vAlign w:val="center"/>
          </w:tcPr>
          <w:p w:rsidR="0072126E" w:rsidRPr="0072126E" w:rsidRDefault="0072126E" w:rsidP="0072126E">
            <w:pPr>
              <w:jc w:val="center"/>
              <w:rPr>
                <w:b/>
              </w:rPr>
            </w:pPr>
          </w:p>
        </w:tc>
      </w:tr>
      <w:tr w:rsidR="0072126E" w:rsidRPr="0072126E">
        <w:trPr>
          <w:cantSplit/>
          <w:trHeight w:val="363"/>
        </w:trPr>
        <w:tc>
          <w:tcPr>
            <w:tcW w:w="9856" w:type="dxa"/>
            <w:vAlign w:val="center"/>
          </w:tcPr>
          <w:p w:rsidR="0072126E" w:rsidRPr="0072126E" w:rsidRDefault="001226E4" w:rsidP="00B628F3">
            <w:pPr>
              <w:jc w:val="center"/>
            </w:pPr>
            <w:r>
              <w:t>2020</w:t>
            </w:r>
            <w:r w:rsidR="0072126E" w:rsidRPr="0072126E">
              <w:t xml:space="preserve"> m.</w:t>
            </w:r>
            <w:r>
              <w:t xml:space="preserve"> sausio</w:t>
            </w:r>
            <w:r w:rsidR="00B628F3">
              <w:t xml:space="preserve">  </w:t>
            </w:r>
            <w:r w:rsidR="0072126E" w:rsidRPr="0072126E">
              <w:t>d.   Nr.</w:t>
            </w:r>
            <w:r>
              <w:t xml:space="preserve"> </w:t>
            </w:r>
          </w:p>
        </w:tc>
      </w:tr>
      <w:tr w:rsidR="0072126E" w:rsidRPr="0072126E">
        <w:trPr>
          <w:cantSplit/>
          <w:trHeight w:val="363"/>
        </w:trPr>
        <w:tc>
          <w:tcPr>
            <w:tcW w:w="9856" w:type="dxa"/>
            <w:vAlign w:val="center"/>
          </w:tcPr>
          <w:p w:rsidR="0072126E" w:rsidRPr="0072126E" w:rsidRDefault="0072126E" w:rsidP="0072126E">
            <w:pPr>
              <w:jc w:val="center"/>
            </w:pPr>
            <w:r w:rsidRPr="0072126E">
              <w:t>Naujoji Akmenė</w:t>
            </w:r>
          </w:p>
        </w:tc>
      </w:tr>
    </w:tbl>
    <w:p w:rsidR="0072126E" w:rsidRDefault="0072126E"/>
    <w:p w:rsidR="0072126E" w:rsidRDefault="0072126E">
      <w:r>
        <w:tab/>
      </w:r>
    </w:p>
    <w:p w:rsidR="003C7913" w:rsidRDefault="003C7913"/>
    <w:p w:rsidR="00B628F3" w:rsidRPr="003C7913" w:rsidRDefault="00B628F3" w:rsidP="003C7913">
      <w:pPr>
        <w:pStyle w:val="Betarp"/>
      </w:pPr>
    </w:p>
    <w:p w:rsidR="00A6004B" w:rsidRDefault="00B628F3" w:rsidP="00A6004B">
      <w:pPr>
        <w:pStyle w:val="Betarp"/>
        <w:jc w:val="both"/>
      </w:pPr>
      <w:r w:rsidRPr="003C7913">
        <w:tab/>
      </w:r>
      <w:r w:rsidR="003C7913">
        <w:t xml:space="preserve"> </w:t>
      </w:r>
      <w:r w:rsidRPr="003C7913">
        <w:t xml:space="preserve">Vadovaudamasi Lietuvos Respublikos vietos savivaldos įstatymo 29 </w:t>
      </w:r>
      <w:r w:rsidR="008A552F">
        <w:t xml:space="preserve">straipsnio 8 dalies 2 </w:t>
      </w:r>
      <w:r w:rsidR="003C7913" w:rsidRPr="003C7913">
        <w:t xml:space="preserve"> </w:t>
      </w:r>
      <w:r w:rsidR="008A552F">
        <w:t>punktu</w:t>
      </w:r>
      <w:r w:rsidR="00951571">
        <w:t>,</w:t>
      </w:r>
      <w:r w:rsidR="00A6004B" w:rsidRPr="00A6004B">
        <w:t xml:space="preserve"> </w:t>
      </w:r>
      <w:r w:rsidR="00A6004B">
        <w:t>įgyvendindama Akmenės rajono savivaldybės biudžeto lėšomis finansuojamų projektų konkursų organizavimo ir finansavimo tvarkos aprašo, patvirtinto Akmenės rajono savivaldybės tarybos 2018 m. sausio 25 d. sprendim</w:t>
      </w:r>
      <w:r w:rsidR="00680332">
        <w:t>u</w:t>
      </w:r>
      <w:r w:rsidR="00A6004B">
        <w:t xml:space="preserve"> Nr. T-3 „Dėl Akmenės rajono savivaldybės biudžeto lėšomis finansuojamų projektų konkursų organizavimo ir finansavimo tvarkos aprašo patvirtinimo“</w:t>
      </w:r>
      <w:r w:rsidR="00680332">
        <w:t>,</w:t>
      </w:r>
      <w:r w:rsidR="00A6004B">
        <w:t xml:space="preserve"> 10 punktą:</w:t>
      </w:r>
    </w:p>
    <w:p w:rsidR="00A6004B" w:rsidRDefault="00A6004B" w:rsidP="00A6004B">
      <w:pPr>
        <w:pStyle w:val="Betarp"/>
        <w:jc w:val="both"/>
      </w:pPr>
      <w:r>
        <w:t xml:space="preserve">            1. </w:t>
      </w:r>
      <w:r w:rsidR="001226E4">
        <w:t>S k e l b i u  2020</w:t>
      </w:r>
      <w:r w:rsidRPr="00A6004B">
        <w:t xml:space="preserve"> m. Akmenės rajono savivaldybės </w:t>
      </w:r>
      <w:r w:rsidR="005017E1">
        <w:t>neformaliojo suaugusiųjų švietimo ir tęstinio mokymosi</w:t>
      </w:r>
      <w:r w:rsidRPr="00A6004B">
        <w:t xml:space="preserve"> projektų finansav</w:t>
      </w:r>
      <w:r w:rsidR="00680332">
        <w:t>im</w:t>
      </w:r>
      <w:r w:rsidRPr="00A6004B">
        <w:t>o konkursą.</w:t>
      </w:r>
    </w:p>
    <w:p w:rsidR="00A6004B" w:rsidRDefault="00A6004B" w:rsidP="00A6004B">
      <w:pPr>
        <w:pStyle w:val="Betarp"/>
        <w:jc w:val="both"/>
      </w:pPr>
      <w:r>
        <w:t xml:space="preserve">            2. T v i r t i n u  </w:t>
      </w:r>
      <w:r w:rsidR="00680332">
        <w:t xml:space="preserve">pridedamą </w:t>
      </w:r>
      <w:r>
        <w:t>Kvieti</w:t>
      </w:r>
      <w:r w:rsidR="001226E4">
        <w:t>mą teikti paraiškas 2020</w:t>
      </w:r>
      <w:r>
        <w:t xml:space="preserve"> m.</w:t>
      </w:r>
      <w:r w:rsidR="00DE0743">
        <w:t xml:space="preserve"> </w:t>
      </w:r>
      <w:r w:rsidR="00DE0743" w:rsidRPr="00DE0743">
        <w:t xml:space="preserve">Akmenės rajono savivaldybės  </w:t>
      </w:r>
      <w:r w:rsidR="005017E1">
        <w:t>neformaliojo suaugusiųjų švietimo ir tęstinio mokymosi</w:t>
      </w:r>
      <w:r>
        <w:t xml:space="preserve"> projektų finansavo konkursui.</w:t>
      </w:r>
    </w:p>
    <w:p w:rsidR="00680332" w:rsidRDefault="00A6004B" w:rsidP="00A6004B">
      <w:pPr>
        <w:pStyle w:val="Betarp"/>
        <w:jc w:val="both"/>
      </w:pPr>
      <w:r>
        <w:t xml:space="preserve">            3. S k i r i u </w:t>
      </w:r>
      <w:r w:rsidR="00F526AC">
        <w:t xml:space="preserve"> </w:t>
      </w:r>
      <w:r>
        <w:t>Švietimo kultūros ir sporto skyriaus v</w:t>
      </w:r>
      <w:r w:rsidR="00DE0743">
        <w:t>yriausiąj</w:t>
      </w:r>
      <w:r w:rsidR="001226E4">
        <w:t>ą</w:t>
      </w:r>
      <w:r w:rsidR="00DE0743">
        <w:t xml:space="preserve"> specialist</w:t>
      </w:r>
      <w:r w:rsidR="00DC4164">
        <w:t>ę</w:t>
      </w:r>
      <w:r w:rsidR="00F526AC">
        <w:t xml:space="preserve"> Nijolę Lukauskaitę</w:t>
      </w:r>
      <w:r w:rsidR="00680332" w:rsidRPr="00680332">
        <w:t xml:space="preserve"> </w:t>
      </w:r>
      <w:r w:rsidR="005017E1">
        <w:t xml:space="preserve"> </w:t>
      </w:r>
      <w:r>
        <w:t>Akmenės rajono savivaldybėje įgyvendinamų</w:t>
      </w:r>
      <w:r w:rsidR="005017E1">
        <w:t xml:space="preserve"> neformaliojo suaugusiųjų švietimo ir tęstinio mokymosi</w:t>
      </w:r>
      <w:r>
        <w:t xml:space="preserve"> pro</w:t>
      </w:r>
      <w:r w:rsidR="00DE0743">
        <w:t xml:space="preserve">jektų </w:t>
      </w:r>
      <w:r w:rsidR="00680332">
        <w:t>(toliau – Projektai)</w:t>
      </w:r>
      <w:r w:rsidR="00DE0743">
        <w:t xml:space="preserve"> koordinator</w:t>
      </w:r>
      <w:r w:rsidR="00F526AC">
        <w:t>e</w:t>
      </w:r>
      <w:r w:rsidR="00DE0743">
        <w:t xml:space="preserve"> ir pavedu</w:t>
      </w:r>
      <w:r w:rsidR="00680332">
        <w:t xml:space="preserve"> ja</w:t>
      </w:r>
      <w:r w:rsidR="00DC4164">
        <w:t>i</w:t>
      </w:r>
      <w:r w:rsidR="00680332">
        <w:t xml:space="preserve"> vykdyti šias užduotis:</w:t>
      </w:r>
    </w:p>
    <w:p w:rsidR="00680332" w:rsidRDefault="00680332" w:rsidP="00680332">
      <w:pPr>
        <w:pStyle w:val="Betarp"/>
        <w:ind w:firstLine="720"/>
        <w:jc w:val="both"/>
      </w:pPr>
      <w:r>
        <w:t>3.1.</w:t>
      </w:r>
      <w:r w:rsidR="00DE0743">
        <w:t xml:space="preserve"> organizuoti </w:t>
      </w:r>
      <w:r>
        <w:t xml:space="preserve">Projektų finansavimo </w:t>
      </w:r>
      <w:r w:rsidR="00DE0743">
        <w:t>konkursą</w:t>
      </w:r>
      <w:r>
        <w:t>;</w:t>
      </w:r>
    </w:p>
    <w:p w:rsidR="00680332" w:rsidRDefault="00680332" w:rsidP="00680332">
      <w:pPr>
        <w:pStyle w:val="Betarp"/>
        <w:ind w:firstLine="720"/>
        <w:jc w:val="both"/>
      </w:pPr>
      <w:r>
        <w:t>3.2.</w:t>
      </w:r>
      <w:r w:rsidR="00A6004B">
        <w:t xml:space="preserve"> koordinuoti </w:t>
      </w:r>
      <w:r>
        <w:t>P</w:t>
      </w:r>
      <w:r w:rsidR="00A6004B">
        <w:t>rojekt</w:t>
      </w:r>
      <w:r>
        <w:t>ų</w:t>
      </w:r>
      <w:r w:rsidR="005F5CA5">
        <w:t xml:space="preserve"> veiklų</w:t>
      </w:r>
      <w:r w:rsidR="00A6004B">
        <w:t xml:space="preserve"> vykdymo eigą, </w:t>
      </w:r>
      <w:r>
        <w:t>vykdyti stebėseną;</w:t>
      </w:r>
    </w:p>
    <w:p w:rsidR="00680332" w:rsidRDefault="00680332" w:rsidP="00680332">
      <w:pPr>
        <w:pStyle w:val="Betarp"/>
        <w:ind w:firstLine="720"/>
        <w:jc w:val="both"/>
      </w:pPr>
      <w:r>
        <w:t xml:space="preserve">3.3. </w:t>
      </w:r>
      <w:r w:rsidR="00A6004B">
        <w:t xml:space="preserve">prižiūrėti lėšų, skirtų </w:t>
      </w:r>
      <w:r>
        <w:t>P</w:t>
      </w:r>
      <w:r w:rsidR="00A6004B">
        <w:t>rojektams įgyvendinti</w:t>
      </w:r>
      <w:r>
        <w:t>,</w:t>
      </w:r>
      <w:r w:rsidR="00A6004B">
        <w:t xml:space="preserve"> </w:t>
      </w:r>
      <w:r>
        <w:t xml:space="preserve">panaudojimą; </w:t>
      </w:r>
    </w:p>
    <w:p w:rsidR="00A6004B" w:rsidRDefault="00680332" w:rsidP="00680332">
      <w:pPr>
        <w:pStyle w:val="Betarp"/>
        <w:ind w:firstLine="720"/>
        <w:jc w:val="both"/>
      </w:pPr>
      <w:r>
        <w:t xml:space="preserve">3.4. užtikrinti dokumentų, susijusių su Projektų įgyvendinimu </w:t>
      </w:r>
      <w:r w:rsidR="00DE0743">
        <w:t xml:space="preserve">ir informacijos </w:t>
      </w:r>
      <w:r>
        <w:t xml:space="preserve">pateikimą </w:t>
      </w:r>
      <w:r w:rsidR="00DE0743">
        <w:t>projektų vykdytojams</w:t>
      </w:r>
      <w:r w:rsidRPr="00680332">
        <w:t xml:space="preserve"> </w:t>
      </w:r>
      <w:r>
        <w:t>teisės aktų nustatytais terminais</w:t>
      </w:r>
      <w:r w:rsidR="00DE0743">
        <w:t>.</w:t>
      </w:r>
    </w:p>
    <w:p w:rsidR="00951571" w:rsidRDefault="00951571" w:rsidP="00951571">
      <w:pPr>
        <w:pStyle w:val="Betarp"/>
        <w:jc w:val="both"/>
      </w:pPr>
    </w:p>
    <w:p w:rsidR="003C7913" w:rsidRDefault="003C7913" w:rsidP="003C7913"/>
    <w:p w:rsidR="003C7913" w:rsidRDefault="003C7913" w:rsidP="003C7913"/>
    <w:p w:rsidR="003C7913" w:rsidRDefault="003C7913" w:rsidP="003C7913"/>
    <w:p w:rsidR="003C7913" w:rsidRDefault="003C7913" w:rsidP="003C7913"/>
    <w:p w:rsidR="003C7913" w:rsidRDefault="003C7913" w:rsidP="003C7913">
      <w:r>
        <w:t xml:space="preserve">Administracijos direktorė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Aromeda Laucienė</w:t>
      </w:r>
    </w:p>
    <w:p w:rsidR="00A00C94" w:rsidRDefault="00A00C94" w:rsidP="003C7913"/>
    <w:p w:rsidR="00A00C94" w:rsidRDefault="00A00C94" w:rsidP="003C7913"/>
    <w:p w:rsidR="00A00C94" w:rsidRDefault="00A00C94" w:rsidP="003C7913"/>
    <w:p w:rsidR="00A00C94" w:rsidRDefault="00A00C94" w:rsidP="003C7913"/>
    <w:p w:rsidR="00E8512B" w:rsidRDefault="00E8512B" w:rsidP="003C7913"/>
    <w:p w:rsidR="00A00C94" w:rsidRDefault="00A00C94" w:rsidP="003C7913"/>
    <w:p w:rsidR="00A00C94" w:rsidRDefault="00A00C94" w:rsidP="003C7913"/>
    <w:p w:rsidR="00A00C94" w:rsidRDefault="00A00C94" w:rsidP="003C7913"/>
    <w:p w:rsidR="00A00C94" w:rsidRDefault="00A00C94" w:rsidP="003C7913"/>
    <w:p w:rsidR="00A00C94" w:rsidRDefault="00A00C94" w:rsidP="00A00C94">
      <w:pPr>
        <w:jc w:val="both"/>
        <w:rPr>
          <w:color w:val="auto"/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                                                                                      PATVIRTINTA</w:t>
      </w:r>
    </w:p>
    <w:p w:rsidR="00680332" w:rsidRDefault="00A00C94" w:rsidP="00A00C94">
      <w:pPr>
        <w:ind w:left="51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Akmenės rajono savivaldybės adminis</w:t>
      </w:r>
      <w:r w:rsidR="001226E4">
        <w:rPr>
          <w:szCs w:val="24"/>
          <w:lang w:eastAsia="lt-LT"/>
        </w:rPr>
        <w:t xml:space="preserve">tracijos      direktoriaus  2020 m. sausio  </w:t>
      </w:r>
      <w:r w:rsidR="000B4B3D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d. </w:t>
      </w:r>
    </w:p>
    <w:p w:rsidR="00A00C94" w:rsidRDefault="00680332" w:rsidP="00A00C94">
      <w:pPr>
        <w:ind w:left="51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į</w:t>
      </w:r>
      <w:r w:rsidR="00A00C94">
        <w:rPr>
          <w:szCs w:val="24"/>
          <w:lang w:eastAsia="lt-LT"/>
        </w:rPr>
        <w:t>sak</w:t>
      </w:r>
      <w:r>
        <w:rPr>
          <w:szCs w:val="24"/>
          <w:lang w:eastAsia="lt-LT"/>
        </w:rPr>
        <w:t>ymu</w:t>
      </w:r>
      <w:r w:rsidR="00A00C94">
        <w:rPr>
          <w:szCs w:val="24"/>
          <w:lang w:eastAsia="lt-LT"/>
        </w:rPr>
        <w:t xml:space="preserve"> Nr. </w:t>
      </w:r>
      <w:r w:rsidR="001226E4">
        <w:rPr>
          <w:szCs w:val="24"/>
          <w:lang w:eastAsia="lt-LT"/>
        </w:rPr>
        <w:t>A-</w:t>
      </w:r>
    </w:p>
    <w:p w:rsidR="00A00C94" w:rsidRDefault="00A00C94" w:rsidP="00A00C94">
      <w:pPr>
        <w:ind w:left="5184"/>
        <w:jc w:val="both"/>
        <w:rPr>
          <w:szCs w:val="24"/>
          <w:lang w:eastAsia="lt-LT"/>
        </w:rPr>
      </w:pPr>
    </w:p>
    <w:p w:rsidR="00A00C94" w:rsidRDefault="00A00C94" w:rsidP="00A00C94">
      <w:pPr>
        <w:ind w:left="5184"/>
        <w:jc w:val="both"/>
        <w:rPr>
          <w:szCs w:val="24"/>
          <w:lang w:eastAsia="lt-LT"/>
        </w:rPr>
      </w:pPr>
    </w:p>
    <w:p w:rsidR="00A00C94" w:rsidRDefault="00A00C94" w:rsidP="00A00C94">
      <w:pPr>
        <w:ind w:left="5184"/>
        <w:jc w:val="both"/>
        <w:rPr>
          <w:color w:val="AE2C28"/>
          <w:szCs w:val="24"/>
          <w:lang w:eastAsia="lt-LT"/>
        </w:rPr>
      </w:pPr>
    </w:p>
    <w:p w:rsidR="00A00C94" w:rsidRDefault="00A00C94" w:rsidP="00A00C94">
      <w:pPr>
        <w:jc w:val="center"/>
        <w:rPr>
          <w:b/>
          <w:color w:val="auto"/>
          <w:szCs w:val="24"/>
          <w:lang w:eastAsia="lt-LT"/>
        </w:rPr>
      </w:pPr>
      <w:r>
        <w:rPr>
          <w:b/>
          <w:szCs w:val="24"/>
          <w:lang w:eastAsia="lt-LT"/>
        </w:rPr>
        <w:t>KVIETIMAS</w:t>
      </w:r>
    </w:p>
    <w:p w:rsidR="005F3572" w:rsidRDefault="001226E4" w:rsidP="00A6004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TEIKTI PARAIŠKAS 2020</w:t>
      </w:r>
      <w:r w:rsidR="00A00C94">
        <w:rPr>
          <w:b/>
          <w:szCs w:val="24"/>
          <w:lang w:eastAsia="lt-LT"/>
        </w:rPr>
        <w:t xml:space="preserve"> M. </w:t>
      </w:r>
      <w:r w:rsidR="00A6004B">
        <w:rPr>
          <w:b/>
          <w:szCs w:val="24"/>
          <w:lang w:eastAsia="lt-LT"/>
        </w:rPr>
        <w:t xml:space="preserve">AKMENĖS RAJONO SAVIVALDYBĖS </w:t>
      </w:r>
    </w:p>
    <w:p w:rsidR="005F3572" w:rsidRDefault="005F3572" w:rsidP="00A6004B">
      <w:pPr>
        <w:jc w:val="center"/>
        <w:rPr>
          <w:b/>
          <w:szCs w:val="24"/>
          <w:lang w:eastAsia="lt-LT"/>
        </w:rPr>
      </w:pPr>
      <w:r>
        <w:rPr>
          <w:b/>
        </w:rPr>
        <w:t>NEFORMALIOJO SUAUGUSIŲJŲ ŠVIETIMO IR TĘSTINIO MOKYMOSI</w:t>
      </w:r>
      <w:r w:rsidR="00A00C94">
        <w:rPr>
          <w:b/>
          <w:szCs w:val="24"/>
          <w:lang w:eastAsia="lt-LT"/>
        </w:rPr>
        <w:t xml:space="preserve"> </w:t>
      </w:r>
    </w:p>
    <w:p w:rsidR="00A00C94" w:rsidRDefault="00A00C94" w:rsidP="00A6004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PROJEKTŲ FINANSAV</w:t>
      </w:r>
      <w:r w:rsidR="009D42DF">
        <w:rPr>
          <w:b/>
          <w:szCs w:val="24"/>
          <w:lang w:eastAsia="lt-LT"/>
        </w:rPr>
        <w:t>IM</w:t>
      </w:r>
      <w:r>
        <w:rPr>
          <w:b/>
          <w:szCs w:val="24"/>
          <w:lang w:eastAsia="lt-LT"/>
        </w:rPr>
        <w:t>O KONKURSUI</w:t>
      </w:r>
    </w:p>
    <w:p w:rsidR="00A00C94" w:rsidRDefault="00A00C94" w:rsidP="00A00C94">
      <w:pPr>
        <w:jc w:val="center"/>
        <w:rPr>
          <w:b/>
          <w:szCs w:val="24"/>
          <w:lang w:eastAsia="lt-LT"/>
        </w:rPr>
      </w:pPr>
    </w:p>
    <w:p w:rsidR="00A00C94" w:rsidRDefault="00A00C94" w:rsidP="00A00C94">
      <w:pPr>
        <w:jc w:val="center"/>
        <w:rPr>
          <w:b/>
          <w:szCs w:val="24"/>
          <w:lang w:eastAsia="lt-LT"/>
        </w:rPr>
      </w:pPr>
    </w:p>
    <w:p w:rsidR="00A00C94" w:rsidRDefault="00680332" w:rsidP="00671661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Akmenės rajono s</w:t>
      </w:r>
      <w:r w:rsidR="00A00C94">
        <w:rPr>
          <w:szCs w:val="24"/>
          <w:lang w:eastAsia="lt-LT"/>
        </w:rPr>
        <w:t xml:space="preserve">avivaldybės administracija kviečia </w:t>
      </w:r>
      <w:r w:rsidR="00474CC7">
        <w:rPr>
          <w:szCs w:val="24"/>
          <w:lang w:eastAsia="lt-LT"/>
        </w:rPr>
        <w:t>neformaliojo suaugusiųjų švietimo ir tęstinio mokymosi vykdytojus</w:t>
      </w:r>
      <w:r w:rsidR="001226E4">
        <w:rPr>
          <w:szCs w:val="24"/>
          <w:lang w:eastAsia="lt-LT"/>
        </w:rPr>
        <w:t xml:space="preserve"> teikti paraiškas 2020</w:t>
      </w:r>
      <w:r w:rsidR="00A00C94">
        <w:rPr>
          <w:szCs w:val="24"/>
          <w:lang w:eastAsia="lt-LT"/>
        </w:rPr>
        <w:t xml:space="preserve"> metų Akmenės rajono</w:t>
      </w:r>
      <w:r w:rsidR="00474CC7">
        <w:rPr>
          <w:szCs w:val="24"/>
          <w:lang w:eastAsia="lt-LT"/>
        </w:rPr>
        <w:t xml:space="preserve"> savivaldybės</w:t>
      </w:r>
      <w:r w:rsidR="00A00C94">
        <w:rPr>
          <w:szCs w:val="24"/>
          <w:lang w:eastAsia="lt-LT"/>
        </w:rPr>
        <w:t xml:space="preserve"> </w:t>
      </w:r>
      <w:r w:rsidR="00474CC7">
        <w:rPr>
          <w:szCs w:val="24"/>
          <w:lang w:eastAsia="lt-LT"/>
        </w:rPr>
        <w:t>neformaliojo suaugusiųjų švietimo ir tęstinio mokymosi</w:t>
      </w:r>
      <w:r w:rsidR="00A00C94">
        <w:rPr>
          <w:szCs w:val="24"/>
          <w:lang w:eastAsia="lt-LT"/>
        </w:rPr>
        <w:t xml:space="preserve"> projektų finansavimo konkursui.</w:t>
      </w:r>
    </w:p>
    <w:p w:rsidR="00A00C94" w:rsidRDefault="00A00C94" w:rsidP="00671661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Projektų paraiškas (toliau – Paraiška) gali teikti </w:t>
      </w:r>
      <w:r w:rsidR="00CE0DA1">
        <w:rPr>
          <w:szCs w:val="24"/>
          <w:lang w:eastAsia="lt-LT"/>
        </w:rPr>
        <w:t>įstaigos ir</w:t>
      </w:r>
      <w:r>
        <w:rPr>
          <w:szCs w:val="24"/>
          <w:lang w:eastAsia="lt-LT"/>
        </w:rPr>
        <w:t xml:space="preserve"> organizacijos, turinčios juridinio asmens statusą, registruotos ir veiklą vykdančios Savivaldybės teritorijoje bei pagal veiklos įstatus turinčios teisę vykdyti </w:t>
      </w:r>
      <w:r w:rsidR="00CE0DA1">
        <w:rPr>
          <w:szCs w:val="24"/>
          <w:lang w:eastAsia="lt-LT"/>
        </w:rPr>
        <w:t>neformaliojo suaugusiųjų švietimo</w:t>
      </w:r>
      <w:r>
        <w:rPr>
          <w:szCs w:val="24"/>
          <w:lang w:eastAsia="lt-LT"/>
        </w:rPr>
        <w:t xml:space="preserve"> veiklą:</w:t>
      </w:r>
    </w:p>
    <w:p w:rsidR="00A00C94" w:rsidRDefault="00A00C94" w:rsidP="00671661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- visuomeninės (nevyriausybinės) organizacijos, asociacijos, klubai;</w:t>
      </w:r>
    </w:p>
    <w:p w:rsidR="00A00C94" w:rsidRDefault="00A00C94" w:rsidP="00671661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- </w:t>
      </w:r>
      <w:r w:rsidR="00CE0DA1">
        <w:rPr>
          <w:szCs w:val="24"/>
          <w:lang w:eastAsia="lt-LT"/>
        </w:rPr>
        <w:t>švietimo</w:t>
      </w:r>
      <w:r>
        <w:rPr>
          <w:szCs w:val="24"/>
          <w:lang w:eastAsia="lt-LT"/>
        </w:rPr>
        <w:t xml:space="preserve"> įstaigos.</w:t>
      </w:r>
    </w:p>
    <w:p w:rsidR="00A00C94" w:rsidRDefault="00A00C94" w:rsidP="00671661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Konkursui teikiamo projekto turinys turi atitikti vieną iš šių prioritetinių krypčių: </w:t>
      </w:r>
    </w:p>
    <w:p w:rsidR="00A00C94" w:rsidRDefault="00A00C94" w:rsidP="00671661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I</w:t>
      </w:r>
      <w:r w:rsidR="00671661">
        <w:rPr>
          <w:szCs w:val="24"/>
          <w:lang w:eastAsia="lt-LT"/>
        </w:rPr>
        <w:t xml:space="preserve"> –</w:t>
      </w:r>
      <w:r>
        <w:rPr>
          <w:szCs w:val="24"/>
          <w:lang w:eastAsia="lt-LT"/>
        </w:rPr>
        <w:t xml:space="preserve"> rajone</w:t>
      </w:r>
      <w:r w:rsidR="006B6C17">
        <w:rPr>
          <w:szCs w:val="24"/>
          <w:lang w:eastAsia="lt-LT"/>
        </w:rPr>
        <w:t xml:space="preserve"> veikiančių Trečiojo amžiaus universitetų veiklos plėtra</w:t>
      </w:r>
      <w:r w:rsidR="006A50B8">
        <w:rPr>
          <w:szCs w:val="24"/>
          <w:lang w:eastAsia="lt-LT"/>
        </w:rPr>
        <w:t>;</w:t>
      </w:r>
    </w:p>
    <w:p w:rsidR="00A00C94" w:rsidRDefault="00A00C94" w:rsidP="00671661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II </w:t>
      </w:r>
      <w:r w:rsidR="00671661">
        <w:rPr>
          <w:szCs w:val="24"/>
          <w:lang w:eastAsia="lt-LT"/>
        </w:rPr>
        <w:t>–</w:t>
      </w:r>
      <w:r>
        <w:rPr>
          <w:szCs w:val="24"/>
          <w:lang w:eastAsia="lt-LT"/>
        </w:rPr>
        <w:t xml:space="preserve"> </w:t>
      </w:r>
      <w:r w:rsidR="00B40A8D">
        <w:rPr>
          <w:szCs w:val="24"/>
          <w:lang w:eastAsia="lt-LT"/>
        </w:rPr>
        <w:t>mokymosi visą gyvenimą idėjos realizavimas.</w:t>
      </w:r>
    </w:p>
    <w:p w:rsidR="00A00C94" w:rsidRDefault="00A00C94" w:rsidP="00671661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Paraiškų teikimo tvark</w:t>
      </w:r>
      <w:r w:rsidR="00671661">
        <w:rPr>
          <w:szCs w:val="24"/>
          <w:lang w:eastAsia="lt-LT"/>
        </w:rPr>
        <w:t>a</w:t>
      </w:r>
      <w:r>
        <w:rPr>
          <w:szCs w:val="24"/>
          <w:lang w:eastAsia="lt-LT"/>
        </w:rPr>
        <w:t>:</w:t>
      </w:r>
    </w:p>
    <w:p w:rsidR="00A00C94" w:rsidRDefault="00A00C94" w:rsidP="00671661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ind w:left="0" w:firstLine="567"/>
        <w:jc w:val="both"/>
        <w:rPr>
          <w:rFonts w:eastAsia="Calibri"/>
          <w:color w:val="000000" w:themeColor="text1"/>
          <w:szCs w:val="24"/>
        </w:rPr>
      </w:pPr>
      <w:r>
        <w:rPr>
          <w:color w:val="000000" w:themeColor="text1"/>
        </w:rPr>
        <w:t xml:space="preserve">Projekto Paraiškos </w:t>
      </w:r>
      <w:r w:rsidR="00FE1B41" w:rsidRPr="00DE0743">
        <w:t>(</w:t>
      </w:r>
      <w:r w:rsidR="00FE1B41">
        <w:t xml:space="preserve">forma </w:t>
      </w:r>
      <w:r w:rsidR="00FE1B41" w:rsidRPr="00DE0743">
        <w:t xml:space="preserve">pridedama) </w:t>
      </w:r>
      <w:r>
        <w:rPr>
          <w:color w:val="000000" w:themeColor="text1"/>
        </w:rPr>
        <w:t>vienas egzempliorius pateikiamas vienu iš būdų: pristatomas Savivaldybės administracijos Interesantų priimamajame „vieno langelio“ patalpose, siunčiamas registruotu laišku adresu: L. Petravičiaus a. 2, Naujoji Akmenė (ant voko turi būti žyma, kuriai programai paraiška skirta) arb</w:t>
      </w:r>
      <w:r w:rsidR="00FE1B41">
        <w:rPr>
          <w:color w:val="000000" w:themeColor="text1"/>
        </w:rPr>
        <w:t>a pateikiamas elektroniniu būdu</w:t>
      </w:r>
      <w:r>
        <w:rPr>
          <w:color w:val="000000" w:themeColor="text1"/>
        </w:rPr>
        <w:t xml:space="preserve"> el. p. </w:t>
      </w:r>
      <w:proofErr w:type="spellStart"/>
      <w:r>
        <w:t>info@akmene.lt</w:t>
      </w:r>
      <w:proofErr w:type="spellEnd"/>
      <w:r w:rsidR="006B6C17">
        <w:t xml:space="preserve"> </w:t>
      </w:r>
      <w:r>
        <w:rPr>
          <w:color w:val="000000" w:themeColor="text1"/>
        </w:rPr>
        <w:t xml:space="preserve"> arba per </w:t>
      </w:r>
      <w:r>
        <w:rPr>
          <w:rFonts w:eastAsia="Calibri"/>
          <w:szCs w:val="24"/>
        </w:rPr>
        <w:t xml:space="preserve">administracinių ir viešųjų elektroninių paslaugų portalą www.epaslaugos.lt </w:t>
      </w:r>
      <w:r>
        <w:rPr>
          <w:color w:val="000000" w:themeColor="text1"/>
        </w:rPr>
        <w:t xml:space="preserve">(dokumentai turi būti su parašais). </w:t>
      </w:r>
    </w:p>
    <w:p w:rsidR="00A00C94" w:rsidRDefault="00A00C94" w:rsidP="006B6C17">
      <w:pPr>
        <w:pStyle w:val="Sraopastraipa"/>
        <w:numPr>
          <w:ilvl w:val="0"/>
          <w:numId w:val="1"/>
        </w:numPr>
        <w:tabs>
          <w:tab w:val="left" w:pos="720"/>
          <w:tab w:val="left" w:pos="1134"/>
        </w:tabs>
        <w:ind w:left="0" w:firstLine="567"/>
        <w:jc w:val="both"/>
        <w:rPr>
          <w:rFonts w:eastAsia="Calibri"/>
          <w:color w:val="000000" w:themeColor="text1"/>
          <w:szCs w:val="24"/>
        </w:rPr>
      </w:pPr>
      <w:r>
        <w:rPr>
          <w:color w:val="000000" w:themeColor="text1"/>
        </w:rPr>
        <w:t xml:space="preserve">Paraiška ir visi prie Paraiškos pridėti dokumentai turi būti pateikti lietuvių </w:t>
      </w:r>
      <w:r w:rsidR="00F526AC">
        <w:rPr>
          <w:color w:val="000000" w:themeColor="text1"/>
        </w:rPr>
        <w:t>kalba,  puslapiai sunumeruoti.</w:t>
      </w:r>
    </w:p>
    <w:p w:rsidR="00A00C94" w:rsidRDefault="00A00C94" w:rsidP="006B6C17">
      <w:pPr>
        <w:pStyle w:val="Sraopastraipa"/>
        <w:numPr>
          <w:ilvl w:val="0"/>
          <w:numId w:val="1"/>
        </w:numPr>
        <w:tabs>
          <w:tab w:val="left" w:pos="720"/>
          <w:tab w:val="left" w:pos="1134"/>
        </w:tabs>
        <w:ind w:left="0" w:firstLine="567"/>
        <w:jc w:val="both"/>
        <w:rPr>
          <w:rFonts w:eastAsia="Calibri"/>
          <w:color w:val="000000" w:themeColor="text1"/>
          <w:szCs w:val="24"/>
        </w:rPr>
      </w:pPr>
      <w:r>
        <w:rPr>
          <w:color w:val="000000" w:themeColor="text1"/>
        </w:rPr>
        <w:t>Viena</w:t>
      </w:r>
      <w:r w:rsidR="00DE0743">
        <w:rPr>
          <w:color w:val="000000" w:themeColor="text1"/>
        </w:rPr>
        <w:t>s Pareiškėjas gali teikti tik</w:t>
      </w:r>
      <w:r>
        <w:rPr>
          <w:color w:val="000000" w:themeColor="text1"/>
        </w:rPr>
        <w:t xml:space="preserve"> vieną Paraišką. </w:t>
      </w:r>
    </w:p>
    <w:p w:rsidR="00A00C94" w:rsidRDefault="00A00C94" w:rsidP="006B6C17">
      <w:pPr>
        <w:pStyle w:val="Sraopastraipa"/>
        <w:numPr>
          <w:ilvl w:val="0"/>
          <w:numId w:val="1"/>
        </w:numPr>
        <w:tabs>
          <w:tab w:val="left" w:pos="720"/>
          <w:tab w:val="left" w:pos="1134"/>
        </w:tabs>
        <w:ind w:left="0" w:firstLine="567"/>
        <w:jc w:val="both"/>
        <w:rPr>
          <w:rFonts w:eastAsia="Calibri"/>
          <w:color w:val="000000" w:themeColor="text1"/>
          <w:szCs w:val="24"/>
        </w:rPr>
      </w:pPr>
      <w:r>
        <w:rPr>
          <w:color w:val="000000" w:themeColor="text1"/>
        </w:rPr>
        <w:t>Jei</w:t>
      </w:r>
      <w:r w:rsidR="00FE1B41">
        <w:rPr>
          <w:color w:val="000000" w:themeColor="text1"/>
        </w:rPr>
        <w:t>gu</w:t>
      </w:r>
      <w:r>
        <w:rPr>
          <w:color w:val="000000" w:themeColor="text1"/>
        </w:rPr>
        <w:t xml:space="preserve">  Paraiška teikiama pirmą kartą, kartu su Paraiška turi būti pateikti </w:t>
      </w:r>
      <w:r w:rsidR="00671661">
        <w:rPr>
          <w:color w:val="000000" w:themeColor="text1"/>
        </w:rPr>
        <w:t xml:space="preserve">šie dokumentai: </w:t>
      </w:r>
      <w:r>
        <w:rPr>
          <w:color w:val="000000" w:themeColor="text1"/>
        </w:rPr>
        <w:t>Pareiškėjo registravimo pažymėjimo ir Pareiškėjo įstatų</w:t>
      </w:r>
      <w:r w:rsidR="006B6C17">
        <w:rPr>
          <w:color w:val="000000" w:themeColor="text1"/>
        </w:rPr>
        <w:t>/nuostatų</w:t>
      </w:r>
      <w:r>
        <w:rPr>
          <w:color w:val="000000" w:themeColor="text1"/>
        </w:rPr>
        <w:t xml:space="preserve"> kopija. Taip pat Pareiškėjo įstatų/nuostatų kopija turi būti pateikta, jei įstatai/nuostatai einamaisiais metais buvo keičiami.</w:t>
      </w:r>
    </w:p>
    <w:p w:rsidR="00A00C94" w:rsidRDefault="00A00C94" w:rsidP="006B6C17">
      <w:pPr>
        <w:pStyle w:val="Sraopastraipa"/>
        <w:numPr>
          <w:ilvl w:val="0"/>
          <w:numId w:val="1"/>
        </w:numPr>
        <w:tabs>
          <w:tab w:val="left" w:pos="720"/>
          <w:tab w:val="left" w:pos="1134"/>
        </w:tabs>
        <w:ind w:left="0" w:firstLine="567"/>
        <w:jc w:val="both"/>
        <w:rPr>
          <w:rFonts w:eastAsia="Calibri"/>
          <w:color w:val="000000" w:themeColor="text1"/>
          <w:szCs w:val="24"/>
        </w:rPr>
      </w:pPr>
      <w:r>
        <w:rPr>
          <w:rFonts w:eastAsia="Calibri"/>
          <w:color w:val="000000" w:themeColor="text1"/>
          <w:szCs w:val="24"/>
        </w:rPr>
        <w:t xml:space="preserve">Paraiška turi būti pasirašyta Pareiškėjo vadovo ar jo įgalioto asmens. Kartu su Paraiška pridedami visi Paraiškoje nurodyti dokumentai. Pareiškėjas atsako už Paraiškoje nurodytų duomenų teisingumą. </w:t>
      </w:r>
    </w:p>
    <w:p w:rsidR="00A00C94" w:rsidRDefault="00DE0743" w:rsidP="006B6C17">
      <w:pPr>
        <w:pStyle w:val="Sraopastraipa"/>
        <w:numPr>
          <w:ilvl w:val="0"/>
          <w:numId w:val="1"/>
        </w:numPr>
        <w:tabs>
          <w:tab w:val="left" w:pos="720"/>
          <w:tab w:val="left" w:pos="1134"/>
        </w:tabs>
        <w:ind w:left="0" w:firstLine="567"/>
        <w:jc w:val="both"/>
        <w:rPr>
          <w:rFonts w:eastAsia="Calibri"/>
          <w:color w:val="000000" w:themeColor="text1"/>
          <w:szCs w:val="24"/>
        </w:rPr>
      </w:pPr>
      <w:r w:rsidRPr="00DE0743">
        <w:t>R</w:t>
      </w:r>
      <w:r>
        <w:t>emiamos p</w:t>
      </w:r>
      <w:r w:rsidRPr="00DE0743">
        <w:t>rojektų</w:t>
      </w:r>
      <w:r w:rsidR="00A00C94">
        <w:t xml:space="preserve"> veiklų priemonės turi būti skirtos Akmenės rajono gyventojų interesams tenkinti.</w:t>
      </w:r>
    </w:p>
    <w:p w:rsidR="00A00C94" w:rsidRDefault="00A00C94" w:rsidP="00A00C94">
      <w:pPr>
        <w:ind w:firstLine="1296"/>
        <w:jc w:val="both"/>
        <w:rPr>
          <w:color w:val="auto"/>
          <w:szCs w:val="24"/>
          <w:lang w:eastAsia="lt-LT"/>
        </w:rPr>
      </w:pPr>
    </w:p>
    <w:p w:rsidR="00A00C94" w:rsidRDefault="00A00C94" w:rsidP="00A00C9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Paraiškos priimamos </w:t>
      </w:r>
      <w:r w:rsidR="001226E4">
        <w:rPr>
          <w:b/>
          <w:szCs w:val="24"/>
          <w:lang w:eastAsia="lt-LT"/>
        </w:rPr>
        <w:t>iki 2020</w:t>
      </w:r>
      <w:r w:rsidR="006E2DD7">
        <w:rPr>
          <w:b/>
          <w:szCs w:val="24"/>
          <w:lang w:eastAsia="lt-LT"/>
        </w:rPr>
        <w:t xml:space="preserve"> metų vasario 1</w:t>
      </w:r>
      <w:r w:rsidR="00DC4164">
        <w:rPr>
          <w:b/>
          <w:szCs w:val="24"/>
          <w:lang w:eastAsia="lt-LT"/>
        </w:rPr>
        <w:t>0</w:t>
      </w:r>
      <w:r>
        <w:rPr>
          <w:b/>
          <w:szCs w:val="24"/>
          <w:lang w:eastAsia="lt-LT"/>
        </w:rPr>
        <w:t xml:space="preserve"> d. 1</w:t>
      </w:r>
      <w:r w:rsidR="00404C70">
        <w:rPr>
          <w:b/>
          <w:szCs w:val="24"/>
          <w:lang w:eastAsia="lt-LT"/>
        </w:rPr>
        <w:t>7</w:t>
      </w:r>
      <w:r>
        <w:rPr>
          <w:b/>
          <w:szCs w:val="24"/>
          <w:lang w:eastAsia="lt-LT"/>
        </w:rPr>
        <w:t>.00 val</w:t>
      </w:r>
      <w:r>
        <w:rPr>
          <w:szCs w:val="24"/>
          <w:lang w:eastAsia="lt-LT"/>
        </w:rPr>
        <w:t>.</w:t>
      </w:r>
    </w:p>
    <w:p w:rsidR="00A00C94" w:rsidRDefault="00A00C94" w:rsidP="00A00C94">
      <w:pPr>
        <w:ind w:firstLine="1296"/>
        <w:jc w:val="both"/>
        <w:rPr>
          <w:szCs w:val="24"/>
          <w:lang w:eastAsia="lt-LT"/>
        </w:rPr>
      </w:pPr>
    </w:p>
    <w:p w:rsidR="00FE1B41" w:rsidRDefault="00FE1B41" w:rsidP="00A00C94">
      <w:pPr>
        <w:ind w:firstLine="1296"/>
        <w:jc w:val="both"/>
        <w:rPr>
          <w:szCs w:val="24"/>
          <w:lang w:eastAsia="lt-LT"/>
        </w:rPr>
      </w:pPr>
    </w:p>
    <w:p w:rsidR="00A00C94" w:rsidRDefault="00A00C94" w:rsidP="00A00C9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Detalesnė</w:t>
      </w:r>
      <w:r w:rsidR="001226E4">
        <w:rPr>
          <w:szCs w:val="24"/>
          <w:lang w:eastAsia="lt-LT"/>
        </w:rPr>
        <w:t xml:space="preserve"> informacija tel. (8 425) 59 760 arba el. paštu </w:t>
      </w:r>
      <w:hyperlink r:id="rId8" w:history="1">
        <w:r w:rsidR="00BD683E" w:rsidRPr="00370567">
          <w:rPr>
            <w:rStyle w:val="Hipersaitas"/>
            <w:szCs w:val="24"/>
            <w:lang w:eastAsia="lt-LT"/>
          </w:rPr>
          <w:t>nijole.lukauskaite@akmene.lt</w:t>
        </w:r>
      </w:hyperlink>
      <w:r w:rsidR="00BD683E">
        <w:rPr>
          <w:szCs w:val="24"/>
          <w:lang w:eastAsia="lt-LT"/>
        </w:rPr>
        <w:t xml:space="preserve">  </w:t>
      </w:r>
    </w:p>
    <w:p w:rsidR="00BD683E" w:rsidRDefault="00BD683E" w:rsidP="00A00C94">
      <w:pPr>
        <w:jc w:val="both"/>
        <w:rPr>
          <w:szCs w:val="24"/>
          <w:lang w:eastAsia="lt-LT"/>
        </w:rPr>
      </w:pPr>
    </w:p>
    <w:p w:rsidR="00BD683E" w:rsidRDefault="00BD683E" w:rsidP="00A00C94">
      <w:pPr>
        <w:jc w:val="both"/>
        <w:rPr>
          <w:szCs w:val="24"/>
          <w:lang w:eastAsia="lt-LT"/>
        </w:rPr>
      </w:pPr>
    </w:p>
    <w:p w:rsidR="00BD683E" w:rsidRDefault="00BD683E" w:rsidP="00A00C94">
      <w:pPr>
        <w:jc w:val="both"/>
        <w:rPr>
          <w:szCs w:val="24"/>
          <w:lang w:eastAsia="lt-LT"/>
        </w:rPr>
      </w:pPr>
    </w:p>
    <w:p w:rsidR="00BD683E" w:rsidRDefault="00BD683E" w:rsidP="00A00C94">
      <w:pPr>
        <w:jc w:val="both"/>
        <w:rPr>
          <w:szCs w:val="24"/>
          <w:lang w:eastAsia="lt-LT"/>
        </w:rPr>
      </w:pPr>
    </w:p>
    <w:p w:rsidR="00BD683E" w:rsidRDefault="00BD683E" w:rsidP="00A00C94">
      <w:pPr>
        <w:jc w:val="both"/>
        <w:rPr>
          <w:szCs w:val="24"/>
          <w:lang w:eastAsia="lt-LT"/>
        </w:rPr>
      </w:pPr>
    </w:p>
    <w:p w:rsidR="00BD683E" w:rsidRDefault="00A00C94" w:rsidP="00BD683E">
      <w:pPr>
        <w:shd w:val="clear" w:color="auto" w:fill="FFFFFF"/>
        <w:spacing w:line="240" w:lineRule="atLeast"/>
        <w:jc w:val="right"/>
        <w:rPr>
          <w:bCs/>
          <w:sz w:val="22"/>
          <w:lang w:eastAsia="lt-LT"/>
        </w:rPr>
      </w:pPr>
      <w:r>
        <w:rPr>
          <w:szCs w:val="24"/>
          <w:lang w:eastAsia="lt-LT"/>
        </w:rPr>
        <w:lastRenderedPageBreak/>
        <w:tab/>
      </w:r>
      <w:r w:rsidR="00BD683E">
        <w:rPr>
          <w:bCs/>
          <w:lang w:eastAsia="lt-LT"/>
        </w:rPr>
        <w:t xml:space="preserve">Akmenės rajono savivaldybės biudžeto lėšomis       </w:t>
      </w:r>
    </w:p>
    <w:p w:rsidR="00BD683E" w:rsidRDefault="00BD683E" w:rsidP="00BD683E">
      <w:pPr>
        <w:shd w:val="clear" w:color="auto" w:fill="FFFFFF"/>
        <w:spacing w:line="240" w:lineRule="atLeast"/>
        <w:jc w:val="right"/>
        <w:rPr>
          <w:bCs/>
          <w:lang w:eastAsia="lt-LT"/>
        </w:rPr>
      </w:pPr>
      <w:r>
        <w:rPr>
          <w:bCs/>
          <w:lang w:eastAsia="lt-LT"/>
        </w:rPr>
        <w:t>finansuojamų projektų konkursų organizavimo</w:t>
      </w:r>
    </w:p>
    <w:p w:rsidR="00BD683E" w:rsidRDefault="00BD683E" w:rsidP="00BD683E">
      <w:pPr>
        <w:shd w:val="clear" w:color="auto" w:fill="FFFFFF"/>
        <w:spacing w:line="240" w:lineRule="atLeast"/>
        <w:jc w:val="center"/>
        <w:rPr>
          <w:bCs/>
          <w:lang w:eastAsia="lt-LT"/>
        </w:rPr>
      </w:pPr>
      <w:r>
        <w:rPr>
          <w:bCs/>
          <w:lang w:eastAsia="lt-LT"/>
        </w:rPr>
        <w:t xml:space="preserve">                                                           ir finansavimo tvarkos aprašo </w:t>
      </w:r>
    </w:p>
    <w:p w:rsidR="00BD683E" w:rsidRDefault="008E4C00" w:rsidP="00BD683E">
      <w:pPr>
        <w:shd w:val="clear" w:color="auto" w:fill="FFFFFF"/>
        <w:spacing w:line="240" w:lineRule="atLeast"/>
        <w:jc w:val="center"/>
        <w:rPr>
          <w:bCs/>
          <w:szCs w:val="24"/>
          <w:lang w:eastAsia="lt-LT"/>
        </w:rPr>
      </w:pPr>
      <w:r>
        <w:rPr>
          <w:bCs/>
          <w:lang w:eastAsia="lt-LT"/>
        </w:rPr>
        <w:t xml:space="preserve">                 </w:t>
      </w:r>
      <w:r w:rsidR="00BD683E">
        <w:rPr>
          <w:bCs/>
          <w:lang w:eastAsia="lt-LT"/>
        </w:rPr>
        <w:t xml:space="preserve">         1 priedas</w:t>
      </w:r>
    </w:p>
    <w:p w:rsidR="00BD683E" w:rsidRDefault="00BD683E" w:rsidP="00BD683E">
      <w:pPr>
        <w:shd w:val="clear" w:color="auto" w:fill="FFFFFF"/>
        <w:spacing w:line="240" w:lineRule="atLeast"/>
        <w:rPr>
          <w:rFonts w:ascii="TimesLT" w:hAnsi="TimesLT"/>
          <w:sz w:val="22"/>
          <w:szCs w:val="22"/>
          <w:lang w:eastAsia="lt-LT"/>
        </w:rPr>
      </w:pPr>
      <w:r>
        <w:rPr>
          <w:b/>
          <w:bCs/>
          <w:lang w:eastAsia="lt-LT"/>
        </w:rPr>
        <w:t> </w:t>
      </w:r>
    </w:p>
    <w:p w:rsidR="00BD683E" w:rsidRDefault="00BD683E" w:rsidP="00BD683E">
      <w:pPr>
        <w:shd w:val="clear" w:color="auto" w:fill="FFFFFF"/>
        <w:spacing w:line="240" w:lineRule="atLeast"/>
        <w:jc w:val="center"/>
        <w:rPr>
          <w:rFonts w:ascii="TimesLT" w:hAnsi="TimesLT"/>
          <w:lang w:eastAsia="lt-LT"/>
        </w:rPr>
      </w:pPr>
      <w:r>
        <w:rPr>
          <w:b/>
          <w:bCs/>
          <w:lang w:eastAsia="lt-LT"/>
        </w:rPr>
        <w:t>2020 METŲ PROJEKTŲ ATRANKOS KONKURSO PARAIŠKA</w:t>
      </w:r>
    </w:p>
    <w:p w:rsidR="00BD683E" w:rsidRDefault="00BD683E" w:rsidP="00BD683E">
      <w:pPr>
        <w:shd w:val="clear" w:color="auto" w:fill="FFFFFF"/>
        <w:spacing w:line="240" w:lineRule="atLeast"/>
        <w:jc w:val="center"/>
        <w:rPr>
          <w:rFonts w:ascii="TimesLT" w:hAnsi="TimesLT"/>
          <w:lang w:eastAsia="lt-LT"/>
        </w:rPr>
      </w:pPr>
      <w:r>
        <w:rPr>
          <w:rFonts w:ascii="TimesLT" w:hAnsi="TimesLT"/>
          <w:b/>
          <w:bCs/>
          <w:lang w:eastAsia="lt-LT"/>
        </w:rPr>
        <w:t>_____________________</w:t>
      </w:r>
    </w:p>
    <w:p w:rsidR="00BD683E" w:rsidRDefault="00BD683E" w:rsidP="00BD683E">
      <w:pPr>
        <w:shd w:val="clear" w:color="auto" w:fill="FFFFFF"/>
        <w:spacing w:line="240" w:lineRule="atLeast"/>
        <w:jc w:val="center"/>
        <w:rPr>
          <w:rFonts w:ascii="TimesLT" w:hAnsi="TimesLT"/>
          <w:lang w:eastAsia="lt-LT"/>
        </w:rPr>
      </w:pPr>
      <w:r>
        <w:rPr>
          <w:rFonts w:ascii="TimesLT" w:hAnsi="TimesLT"/>
          <w:vertAlign w:val="superscript"/>
          <w:lang w:eastAsia="lt-LT"/>
        </w:rPr>
        <w:t>(Data)</w:t>
      </w:r>
    </w:p>
    <w:p w:rsidR="00BD683E" w:rsidRDefault="00BD683E" w:rsidP="00BD683E">
      <w:pPr>
        <w:shd w:val="clear" w:color="auto" w:fill="FFFFFF"/>
        <w:spacing w:line="240" w:lineRule="atLeast"/>
        <w:jc w:val="center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 </w:t>
      </w:r>
    </w:p>
    <w:p w:rsidR="00BD683E" w:rsidRDefault="00BD683E" w:rsidP="00BD683E">
      <w:pPr>
        <w:shd w:val="clear" w:color="auto" w:fill="FFFFFF"/>
        <w:spacing w:line="264" w:lineRule="atLeast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 </w:t>
      </w:r>
    </w:p>
    <w:tbl>
      <w:tblPr>
        <w:tblW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0"/>
      </w:tblGrid>
      <w:tr w:rsidR="00BD683E" w:rsidTr="00BD683E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spacing w:line="264" w:lineRule="atLeast"/>
              <w:jc w:val="both"/>
              <w:rPr>
                <w:rFonts w:ascii="TimesLT" w:hAnsi="TimesLT"/>
                <w:color w:val="auto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Programa ir prioritetas, pagal kurią teikiama paraiška:</w:t>
            </w:r>
          </w:p>
        </w:tc>
      </w:tr>
      <w:tr w:rsidR="00BD683E" w:rsidTr="00BD683E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spacing w:line="264" w:lineRule="atLeast"/>
              <w:jc w:val="both"/>
              <w:rPr>
                <w:rFonts w:ascii="TimesLT" w:hAnsi="TimesLT"/>
                <w:b/>
                <w:bCs/>
                <w:i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 xml:space="preserve">Programa </w:t>
            </w:r>
            <w:r>
              <w:rPr>
                <w:rFonts w:ascii="TimesLT" w:hAnsi="TimesLT"/>
                <w:bCs/>
                <w:i/>
                <w:lang w:eastAsia="lt-LT"/>
              </w:rPr>
              <w:t>(įrašomas pavadinimas)</w:t>
            </w:r>
            <w:r>
              <w:rPr>
                <w:rFonts w:ascii="TimesLT" w:hAnsi="TimesLT"/>
                <w:b/>
                <w:bCs/>
                <w:lang w:eastAsia="lt-LT"/>
              </w:rPr>
              <w:t xml:space="preserve">                </w:t>
            </w:r>
            <w:r>
              <w:rPr>
                <w:rFonts w:ascii="TimesLT" w:hAnsi="TimesLT"/>
                <w:b/>
                <w:bCs/>
                <w:i/>
                <w:lang w:eastAsia="lt-LT"/>
              </w:rPr>
              <w:t>Neformaliojo suaugusiųjų švietimo ir tęstinio mokymosi</w:t>
            </w:r>
          </w:p>
          <w:p w:rsidR="006E2DD7" w:rsidRDefault="006E2DD7">
            <w:pPr>
              <w:spacing w:line="264" w:lineRule="atLeast"/>
              <w:jc w:val="both"/>
              <w:rPr>
                <w:rFonts w:ascii="TimesLT" w:hAnsi="TimesLT"/>
                <w:lang w:eastAsia="lt-LT"/>
              </w:rPr>
            </w:pPr>
          </w:p>
        </w:tc>
      </w:tr>
      <w:tr w:rsidR="00BD683E" w:rsidTr="00BD683E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ind w:firstLine="567"/>
              <w:jc w:val="both"/>
              <w:rPr>
                <w:b/>
                <w:szCs w:val="24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Prioritetinė kryptis </w:t>
            </w:r>
            <w:r>
              <w:rPr>
                <w:rFonts w:ascii="TimesLT" w:hAnsi="TimesLT"/>
                <w:lang w:eastAsia="lt-LT"/>
              </w:rPr>
              <w:t>(</w:t>
            </w:r>
            <w:r>
              <w:rPr>
                <w:rFonts w:ascii="TimesLT" w:hAnsi="TimesLT"/>
                <w:i/>
                <w:iCs/>
                <w:lang w:eastAsia="lt-LT"/>
              </w:rPr>
              <w:t>įrašomas prioriteto pavadinimas iš kvietimo teikti paraišką)</w:t>
            </w:r>
            <w:r>
              <w:rPr>
                <w:b/>
                <w:szCs w:val="24"/>
                <w:lang w:eastAsia="lt-LT"/>
              </w:rPr>
              <w:t xml:space="preserve"> </w:t>
            </w:r>
          </w:p>
          <w:p w:rsidR="006E2DD7" w:rsidRDefault="006E2DD7">
            <w:pPr>
              <w:ind w:firstLine="567"/>
              <w:jc w:val="both"/>
              <w:rPr>
                <w:b/>
                <w:szCs w:val="24"/>
                <w:lang w:eastAsia="lt-LT"/>
              </w:rPr>
            </w:pPr>
          </w:p>
        </w:tc>
      </w:tr>
    </w:tbl>
    <w:p w:rsidR="00BD683E" w:rsidRDefault="00BD683E" w:rsidP="00BD683E">
      <w:pPr>
        <w:shd w:val="clear" w:color="auto" w:fill="FFFFFF"/>
        <w:spacing w:line="264" w:lineRule="atLeast"/>
        <w:rPr>
          <w:rFonts w:ascii="TimesLT" w:hAnsi="TimesLT"/>
          <w:sz w:val="22"/>
          <w:szCs w:val="22"/>
          <w:lang w:eastAsia="lt-LT"/>
        </w:rPr>
      </w:pPr>
      <w:r>
        <w:rPr>
          <w:rFonts w:ascii="TimesLT" w:hAnsi="TimesLT"/>
          <w:lang w:eastAsia="lt-LT"/>
        </w:rPr>
        <w:t> </w:t>
      </w:r>
    </w:p>
    <w:p w:rsidR="00BD683E" w:rsidRDefault="00BD683E" w:rsidP="00BD683E">
      <w:pPr>
        <w:shd w:val="clear" w:color="auto" w:fill="FFFFFF"/>
        <w:spacing w:line="220" w:lineRule="atLeast"/>
        <w:ind w:left="502" w:hanging="360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1.</w:t>
      </w:r>
      <w:r>
        <w:rPr>
          <w:lang w:eastAsia="lt-LT"/>
        </w:rPr>
        <w:t>      </w:t>
      </w:r>
      <w:r>
        <w:rPr>
          <w:b/>
          <w:bCs/>
          <w:lang w:eastAsia="lt-LT"/>
        </w:rPr>
        <w:t>Bendra informacija apie projektą ir projekto vykdytojus</w:t>
      </w:r>
    </w:p>
    <w:p w:rsidR="00BD683E" w:rsidRDefault="00BD683E" w:rsidP="00BD683E">
      <w:pPr>
        <w:shd w:val="clear" w:color="auto" w:fill="FFFFFF"/>
        <w:spacing w:line="264" w:lineRule="atLeast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 </w:t>
      </w:r>
    </w:p>
    <w:tbl>
      <w:tblPr>
        <w:tblpPr w:leftFromText="180" w:rightFromText="180" w:bottomFromText="160" w:vertAnchor="text" w:tblpX="132"/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6"/>
      </w:tblGrid>
      <w:tr w:rsidR="00BD683E" w:rsidTr="00BD683E">
        <w:trPr>
          <w:trHeight w:val="20"/>
        </w:trPr>
        <w:tc>
          <w:tcPr>
            <w:tcW w:w="9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spacing w:line="264" w:lineRule="atLeast"/>
              <w:rPr>
                <w:rFonts w:ascii="TimesLT" w:hAnsi="TimesLT"/>
                <w:color w:val="auto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1.1. Projekto pavadinimas</w:t>
            </w:r>
          </w:p>
        </w:tc>
      </w:tr>
      <w:tr w:rsidR="00BD683E" w:rsidTr="00BD683E">
        <w:trPr>
          <w:trHeight w:val="20"/>
        </w:trPr>
        <w:tc>
          <w:tcPr>
            <w:tcW w:w="9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spacing w:line="264" w:lineRule="atLeast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</w:tr>
    </w:tbl>
    <w:tbl>
      <w:tblPr>
        <w:tblW w:w="95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5531"/>
      </w:tblGrid>
      <w:tr w:rsidR="00BD683E" w:rsidTr="00BD683E">
        <w:trPr>
          <w:trHeight w:val="20"/>
        </w:trPr>
        <w:tc>
          <w:tcPr>
            <w:tcW w:w="9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spacing w:line="264" w:lineRule="atLeast"/>
              <w:rPr>
                <w:rFonts w:ascii="TimesLT" w:hAnsi="TimesLT"/>
                <w:sz w:val="22"/>
                <w:szCs w:val="22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1.2. Pareiškėjas (įmonė, įstaiga ar organizacija, atsakinga už projekto įgyvendinimą)</w:t>
            </w:r>
          </w:p>
        </w:tc>
      </w:tr>
      <w:tr w:rsidR="00BD683E" w:rsidTr="00BD683E"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Juridinio asmens pavadinimas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:rsidTr="00BD683E"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Juridinio asmens vadovo vardas, pavardė, pareigos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:rsidTr="00BD683E"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Juridinio asmens kodas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:rsidTr="00BD683E"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Adresas ir pašto indeksas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:rsidTr="00BD683E"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Telefono numeris, elektroninis paštas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:rsidTr="00BD683E"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Banko sąskaitos numeris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:rsidTr="00BD683E">
        <w:trPr>
          <w:trHeight w:val="2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spacing w:line="264" w:lineRule="atLeast"/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1.3. Už projekto įgyvendinimą atsakingas asmuo (projekto vadovas, -ė)</w:t>
            </w:r>
          </w:p>
        </w:tc>
      </w:tr>
      <w:tr w:rsidR="00BD683E" w:rsidTr="00BD683E">
        <w:trPr>
          <w:trHeight w:val="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Vardas, pavardė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:rsidTr="00BD683E">
        <w:trPr>
          <w:trHeight w:val="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Pareigos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:rsidTr="00BD683E">
        <w:trPr>
          <w:trHeight w:val="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Telefono numeris, elektroninis paštas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</w:p>
        </w:tc>
      </w:tr>
      <w:tr w:rsidR="00BD683E" w:rsidTr="00BD683E">
        <w:trPr>
          <w:trHeight w:val="2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b/>
                <w:lang w:eastAsia="lt-LT"/>
              </w:rPr>
            </w:pPr>
            <w:r>
              <w:rPr>
                <w:rFonts w:ascii="TimesLT" w:hAnsi="TimesLT"/>
                <w:b/>
                <w:lang w:eastAsia="lt-LT"/>
              </w:rPr>
              <w:t>1.4. Kiti projekto vykdytojai:</w:t>
            </w:r>
          </w:p>
        </w:tc>
      </w:tr>
      <w:tr w:rsidR="00BD683E" w:rsidTr="00BD683E">
        <w:trPr>
          <w:trHeight w:val="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Vardas, pavardė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</w:p>
        </w:tc>
      </w:tr>
      <w:tr w:rsidR="00BD683E" w:rsidTr="00BD683E">
        <w:trPr>
          <w:trHeight w:val="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Pareigos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</w:p>
        </w:tc>
      </w:tr>
      <w:tr w:rsidR="00BD683E" w:rsidTr="00BD683E">
        <w:trPr>
          <w:trHeight w:val="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Telefono numeris, elektroninis paštas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</w:p>
        </w:tc>
      </w:tr>
      <w:tr w:rsidR="00BD683E" w:rsidTr="00BD683E">
        <w:trPr>
          <w:trHeight w:val="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Gimimo data*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</w:tbl>
    <w:p w:rsidR="00BD683E" w:rsidRDefault="00BD683E" w:rsidP="00BD683E">
      <w:pPr>
        <w:shd w:val="clear" w:color="auto" w:fill="FFFFFF"/>
        <w:rPr>
          <w:rFonts w:ascii="TimesLT" w:hAnsi="TimesLT"/>
          <w:sz w:val="22"/>
          <w:szCs w:val="22"/>
          <w:lang w:eastAsia="lt-LT"/>
        </w:rPr>
      </w:pPr>
      <w:r>
        <w:rPr>
          <w:rFonts w:ascii="TimesLT" w:hAnsi="TimesLT"/>
          <w:lang w:eastAsia="lt-LT"/>
        </w:rPr>
        <w:t> * pildo jaunimo organizacijos ar su jaunimu dirbančios organizacijos</w:t>
      </w:r>
    </w:p>
    <w:tbl>
      <w:tblPr>
        <w:tblW w:w="95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1754"/>
        <w:gridCol w:w="2960"/>
        <w:gridCol w:w="2361"/>
      </w:tblGrid>
      <w:tr w:rsidR="00BD683E" w:rsidTr="00BD683E">
        <w:trPr>
          <w:trHeight w:val="20"/>
        </w:trPr>
        <w:tc>
          <w:tcPr>
            <w:tcW w:w="71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spacing w:line="264" w:lineRule="atLeast"/>
              <w:jc w:val="both"/>
              <w:rPr>
                <w:rFonts w:ascii="TimesLT" w:hAnsi="TimesLT"/>
                <w:color w:val="auto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1.5. Projekto partneris (-</w:t>
            </w:r>
            <w:proofErr w:type="spellStart"/>
            <w:r>
              <w:rPr>
                <w:rFonts w:ascii="TimesLT" w:hAnsi="TimesLT"/>
                <w:b/>
                <w:bCs/>
                <w:lang w:eastAsia="lt-LT"/>
              </w:rPr>
              <w:t>iai</w:t>
            </w:r>
            <w:proofErr w:type="spellEnd"/>
            <w:r>
              <w:rPr>
                <w:rFonts w:ascii="TimesLT" w:hAnsi="TimesLT"/>
                <w:b/>
                <w:bCs/>
                <w:lang w:eastAsia="lt-LT"/>
              </w:rPr>
              <w:t>)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683E" w:rsidRDefault="00BD683E">
            <w:pPr>
              <w:spacing w:line="264" w:lineRule="atLeast"/>
              <w:jc w:val="both"/>
              <w:rPr>
                <w:rFonts w:ascii="TimesLT" w:hAnsi="TimesLT"/>
                <w:b/>
                <w:bCs/>
                <w:lang w:eastAsia="lt-LT"/>
              </w:rPr>
            </w:pPr>
          </w:p>
        </w:tc>
      </w:tr>
      <w:tr w:rsidR="00BD683E" w:rsidTr="00BD683E">
        <w:trPr>
          <w:trHeight w:val="38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Juridinio, fizinio asmens pavadinimas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Teisinė forma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Partnerio vaidmuo įgyvendinant projektą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eastAsia="Calibri"/>
              </w:rPr>
              <w:t>Partnerystės statusas (sutartis, susitarimas)</w:t>
            </w:r>
          </w:p>
        </w:tc>
      </w:tr>
      <w:tr w:rsidR="00BD683E" w:rsidTr="00BD683E">
        <w:trPr>
          <w:trHeight w:val="191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683E" w:rsidRDefault="00BD683E">
            <w:pPr>
              <w:rPr>
                <w:rFonts w:ascii="TimesLT" w:hAnsi="TimesLT"/>
                <w:b/>
                <w:bCs/>
                <w:lang w:eastAsia="lt-LT"/>
              </w:rPr>
            </w:pPr>
          </w:p>
        </w:tc>
      </w:tr>
      <w:tr w:rsidR="00BD683E" w:rsidTr="00BD683E">
        <w:trPr>
          <w:trHeight w:val="191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683E" w:rsidRDefault="00BD683E">
            <w:pPr>
              <w:rPr>
                <w:rFonts w:ascii="TimesLT" w:hAnsi="TimesLT"/>
                <w:b/>
                <w:bCs/>
                <w:lang w:eastAsia="lt-LT"/>
              </w:rPr>
            </w:pPr>
          </w:p>
        </w:tc>
      </w:tr>
      <w:tr w:rsidR="00BD683E" w:rsidTr="00BD683E">
        <w:trPr>
          <w:trHeight w:val="470"/>
        </w:trPr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1.6. Projekto įgyvendinimo laikotarpis nuo _______________ iki________________</w:t>
            </w:r>
          </w:p>
        </w:tc>
      </w:tr>
      <w:tr w:rsidR="00BD683E" w:rsidTr="00BD683E">
        <w:trPr>
          <w:trHeight w:val="470"/>
        </w:trPr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1.7. Projekto įgyvendinimo vieta:</w:t>
            </w:r>
          </w:p>
          <w:p w:rsidR="00BD683E" w:rsidRDefault="00BD683E">
            <w:pPr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</w:tr>
    </w:tbl>
    <w:p w:rsidR="00BD683E" w:rsidRDefault="00BD683E" w:rsidP="00BD683E">
      <w:pPr>
        <w:shd w:val="clear" w:color="auto" w:fill="FFFFFF"/>
        <w:rPr>
          <w:rFonts w:ascii="TimesLT" w:hAnsi="TimesLT"/>
          <w:sz w:val="22"/>
          <w:szCs w:val="22"/>
          <w:lang w:eastAsia="lt-LT"/>
        </w:rPr>
      </w:pPr>
    </w:p>
    <w:p w:rsidR="00BD683E" w:rsidRDefault="00BD683E" w:rsidP="00BD683E">
      <w:pPr>
        <w:shd w:val="clear" w:color="auto" w:fill="FFFFFF"/>
        <w:rPr>
          <w:rFonts w:ascii="TimesLT" w:hAnsi="TimesLT"/>
          <w:lang w:eastAsia="lt-LT"/>
        </w:rPr>
      </w:pPr>
      <w:r>
        <w:rPr>
          <w:rFonts w:ascii="TimesLT" w:hAnsi="TimesLT"/>
          <w:b/>
          <w:bCs/>
          <w:lang w:eastAsia="lt-LT"/>
        </w:rPr>
        <w:t>2. Projekto aprašymas</w:t>
      </w:r>
    </w:p>
    <w:tbl>
      <w:tblPr>
        <w:tblW w:w="95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018"/>
        <w:gridCol w:w="3720"/>
        <w:gridCol w:w="3617"/>
      </w:tblGrid>
      <w:tr w:rsidR="00BD683E" w:rsidTr="00BD683E">
        <w:tc>
          <w:tcPr>
            <w:tcW w:w="95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both"/>
              <w:rPr>
                <w:rFonts w:ascii="TimesLT" w:hAnsi="TimesLT"/>
                <w:color w:val="auto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2.1. Projekto santrauka. Trumpas projekto veiklomis sprendžiamos problemos pagrindimas </w:t>
            </w:r>
            <w:r>
              <w:rPr>
                <w:rFonts w:ascii="TimesLT" w:hAnsi="TimesLT"/>
                <w:lang w:eastAsia="lt-LT"/>
              </w:rPr>
              <w:t>(</w:t>
            </w:r>
            <w:r>
              <w:rPr>
                <w:rFonts w:ascii="TimesLT" w:hAnsi="TimesLT"/>
                <w:i/>
                <w:iCs/>
                <w:lang w:eastAsia="lt-LT"/>
              </w:rPr>
              <w:t>trumpai aprašyti</w:t>
            </w: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  <w:r>
              <w:rPr>
                <w:rFonts w:ascii="TimesLT" w:hAnsi="TimesLT"/>
                <w:i/>
                <w:iCs/>
                <w:lang w:eastAsia="lt-LT"/>
              </w:rPr>
              <w:t>projekto poreikį,</w:t>
            </w:r>
            <w:r>
              <w:rPr>
                <w:rFonts w:ascii="TimesLT" w:hAnsi="TimesLT"/>
                <w:lang w:eastAsia="lt-LT"/>
              </w:rPr>
              <w:t> </w:t>
            </w:r>
            <w:r>
              <w:rPr>
                <w:rFonts w:ascii="TimesLT" w:hAnsi="TimesLT"/>
                <w:i/>
                <w:iCs/>
                <w:lang w:eastAsia="lt-LT"/>
              </w:rPr>
              <w:t xml:space="preserve">principus ar idėjas, kaip bus sprendžiamos </w:t>
            </w:r>
            <w:r>
              <w:rPr>
                <w:rFonts w:ascii="TimesLT" w:hAnsi="TimesLT"/>
                <w:i/>
                <w:iCs/>
                <w:lang w:eastAsia="lt-LT"/>
              </w:rPr>
              <w:lastRenderedPageBreak/>
              <w:t xml:space="preserve">problemos, pasirinktus sprendimus ir numatomus rezultatus, kuo siūlomas projekto įgyvendinimo būdas yra unikalus, originalus ir t. t., kokia nauda bus Akmenės rajonui (ne daugiau kaip 0,5 psl.)   </w:t>
            </w:r>
          </w:p>
        </w:tc>
      </w:tr>
      <w:tr w:rsidR="00BD683E" w:rsidTr="00E8512B">
        <w:trPr>
          <w:trHeight w:val="979"/>
        </w:trPr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83E" w:rsidRDefault="00BD683E" w:rsidP="00E8512B">
            <w:pPr>
              <w:rPr>
                <w:rFonts w:ascii="TimesLT" w:hAnsi="TimesLT"/>
                <w:color w:val="auto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lastRenderedPageBreak/>
              <w:t> </w:t>
            </w:r>
          </w:p>
        </w:tc>
      </w:tr>
      <w:tr w:rsidR="00BD683E" w:rsidTr="00BD683E">
        <w:tc>
          <w:tcPr>
            <w:tcW w:w="951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2.2. Projekto tikslinė (-ės) grupė (-ės) </w:t>
            </w:r>
            <w:r>
              <w:rPr>
                <w:rFonts w:ascii="TimesLT" w:hAnsi="TimesLT"/>
                <w:i/>
                <w:iCs/>
                <w:lang w:eastAsia="lt-LT"/>
              </w:rPr>
              <w:t>(aprašyti tikslines grupes, kam skirtos projektinės veiklos ir kokią jos turės naudą, įvardinti tikslinės grupės narių skaičių pagal amžiaus grupes (apytiksliai):</w:t>
            </w:r>
          </w:p>
        </w:tc>
      </w:tr>
      <w:tr w:rsidR="00BD683E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 xml:space="preserve">Tikslinė grupė – </w:t>
            </w:r>
          </w:p>
        </w:tc>
      </w:tr>
      <w:tr w:rsidR="00BD683E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 xml:space="preserve">Projektinių veiklų nauda tikslinėms grupėms – </w:t>
            </w:r>
          </w:p>
        </w:tc>
      </w:tr>
      <w:tr w:rsidR="00BD683E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eastAsia="Calibri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 xml:space="preserve">Tikslinės grupės narių skaičius  pagal amžiaus grupes - </w:t>
            </w:r>
            <w:r>
              <w:rPr>
                <w:rFonts w:eastAsia="Calibri"/>
              </w:rPr>
              <w:t>0-14 metų – ...; 14-29 – ...; 30-60 – ...; virš 60 – ... .</w:t>
            </w:r>
          </w:p>
        </w:tc>
      </w:tr>
      <w:tr w:rsidR="00BD683E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eastAsia="Calibri"/>
                <w:b/>
              </w:rPr>
              <w:t>Iš viso dalyvių –</w:t>
            </w:r>
            <w:r>
              <w:rPr>
                <w:rFonts w:eastAsia="Calibri"/>
              </w:rPr>
              <w:t xml:space="preserve">    : iš jų: merginų (moterų) skaičius –    , vaikinų (vyrų) skaičius –   .</w:t>
            </w:r>
          </w:p>
        </w:tc>
      </w:tr>
      <w:tr w:rsidR="00BD683E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2.3. Projekto tęstinumas ir planuojamas projekto rezultatų naudojimas po projekto pabaigos</w:t>
            </w:r>
          </w:p>
        </w:tc>
      </w:tr>
      <w:tr w:rsidR="00BD683E" w:rsidTr="00BD683E">
        <w:trPr>
          <w:trHeight w:val="539"/>
        </w:trPr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Ar projektas yra tęstinis (pažymėti)?</w:t>
            </w:r>
          </w:p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lang w:eastAsia="lt-LT"/>
              </w:rPr>
              <w:t>○</w:t>
            </w:r>
            <w:r>
              <w:rPr>
                <w:rFonts w:ascii="TimesLT" w:hAnsi="TimesLT"/>
                <w:lang w:eastAsia="lt-LT"/>
              </w:rPr>
              <w:t xml:space="preserve">Taip      </w:t>
            </w:r>
            <w:r>
              <w:rPr>
                <w:lang w:eastAsia="lt-LT"/>
              </w:rPr>
              <w:t>○</w:t>
            </w:r>
            <w:r>
              <w:rPr>
                <w:rFonts w:ascii="TimesLT" w:hAnsi="TimesLT"/>
                <w:lang w:eastAsia="lt-LT"/>
              </w:rPr>
              <w:t>Ne</w:t>
            </w:r>
          </w:p>
        </w:tc>
      </w:tr>
      <w:tr w:rsidR="00BD683E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2.4. Projekto viešinimas </w:t>
            </w:r>
          </w:p>
        </w:tc>
      </w:tr>
      <w:tr w:rsidR="00BD683E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spacing w:line="252" w:lineRule="auto"/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2.4.1</w:t>
            </w:r>
            <w:r>
              <w:rPr>
                <w:rFonts w:eastAsia="Calibri"/>
                <w:szCs w:val="24"/>
              </w:rPr>
              <w:t xml:space="preserve"> </w:t>
            </w:r>
            <w:r>
              <w:rPr>
                <w:rFonts w:ascii="TimesLT" w:hAnsi="TimesLT"/>
                <w:b/>
                <w:bCs/>
                <w:lang w:eastAsia="lt-LT"/>
              </w:rPr>
              <w:t xml:space="preserve"> </w:t>
            </w:r>
            <w:r>
              <w:rPr>
                <w:rFonts w:ascii="TimesLT" w:hAnsi="TimesLT"/>
                <w:bCs/>
                <w:lang w:eastAsia="lt-LT"/>
              </w:rPr>
              <w:t xml:space="preserve">Akmenės rajono savivaldybės interneto   svetainėje </w:t>
            </w:r>
            <w:hyperlink r:id="rId9" w:history="1">
              <w:r>
                <w:rPr>
                  <w:rStyle w:val="Hipersaitas"/>
                  <w:rFonts w:ascii="TimesLT" w:hAnsi="TimesLT"/>
                  <w:bCs/>
                  <w:color w:val="0563C1"/>
                  <w:lang w:eastAsia="lt-LT"/>
                </w:rPr>
                <w:t>www.akmene.lt</w:t>
              </w:r>
            </w:hyperlink>
            <w:r>
              <w:rPr>
                <w:rFonts w:ascii="TimesLT" w:hAnsi="TimesLT"/>
                <w:bCs/>
                <w:lang w:eastAsia="lt-LT"/>
              </w:rPr>
              <w:t xml:space="preserve">.  Informaciją pateikti programą kuruojančiam specialistui </w:t>
            </w:r>
            <w:r>
              <w:rPr>
                <w:rFonts w:ascii="TimesLT" w:hAnsi="TimesLT"/>
                <w:bCs/>
                <w:i/>
                <w:lang w:eastAsia="lt-LT"/>
              </w:rPr>
              <w:t>(nurodyti kiek kartų planuojama viešinti)</w:t>
            </w:r>
            <w:r>
              <w:rPr>
                <w:rFonts w:ascii="TimesLT" w:hAnsi="TimesLT"/>
                <w:bCs/>
                <w:lang w:eastAsia="lt-LT"/>
              </w:rPr>
              <w:t xml:space="preserve"> –  </w:t>
            </w:r>
            <w:r>
              <w:rPr>
                <w:rFonts w:ascii="TimesLT" w:hAnsi="TimesLT"/>
                <w:bCs/>
                <w:color w:val="FF0000"/>
                <w:lang w:eastAsia="lt-LT"/>
              </w:rPr>
              <w:t xml:space="preserve"> </w:t>
            </w:r>
          </w:p>
        </w:tc>
      </w:tr>
      <w:tr w:rsidR="00BD683E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83E" w:rsidRDefault="00BD683E">
            <w:pPr>
              <w:jc w:val="both"/>
              <w:rPr>
                <w:rFonts w:ascii="TimesLT" w:hAnsi="TimesLT"/>
                <w:bCs/>
                <w:i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 xml:space="preserve">2.4.2 </w:t>
            </w:r>
            <w:r>
              <w:rPr>
                <w:rFonts w:ascii="TimesLT" w:hAnsi="TimesLT"/>
                <w:bCs/>
                <w:lang w:eastAsia="lt-LT"/>
              </w:rPr>
              <w:t xml:space="preserve">Kitomis  visuomenėmis informavimo priemonėmis bus viešinama projektinė veikla </w:t>
            </w:r>
            <w:r>
              <w:rPr>
                <w:rFonts w:ascii="TimesLT" w:hAnsi="TimesLT"/>
                <w:bCs/>
                <w:i/>
                <w:lang w:eastAsia="lt-LT"/>
              </w:rPr>
              <w:t xml:space="preserve">( vietinė televizija, rajono, regiono spauda, internetinė svetainė, parodos, stendai kt. </w:t>
            </w:r>
            <w:r>
              <w:rPr>
                <w:rFonts w:ascii="TimesLT" w:hAnsi="TimesLT"/>
                <w:b/>
                <w:bCs/>
                <w:i/>
                <w:lang w:eastAsia="lt-LT"/>
              </w:rPr>
              <w:t>nurodyti kur, kiek kartų</w:t>
            </w:r>
            <w:r>
              <w:rPr>
                <w:rFonts w:ascii="TimesLT" w:hAnsi="TimesLT"/>
                <w:bCs/>
                <w:i/>
                <w:lang w:eastAsia="lt-LT"/>
              </w:rPr>
              <w:t>)-</w:t>
            </w:r>
          </w:p>
          <w:p w:rsidR="00BD683E" w:rsidRDefault="00BD683E">
            <w:pPr>
              <w:jc w:val="both"/>
              <w:rPr>
                <w:rFonts w:ascii="TimesLT" w:hAnsi="TimesLT"/>
                <w:b/>
                <w:bCs/>
                <w:lang w:eastAsia="lt-LT"/>
              </w:rPr>
            </w:pPr>
          </w:p>
        </w:tc>
      </w:tr>
      <w:tr w:rsidR="00BD683E" w:rsidTr="00BD683E">
        <w:trPr>
          <w:gridAfter w:val="1"/>
          <w:wAfter w:w="3617" w:type="dxa"/>
        </w:trPr>
        <w:tc>
          <w:tcPr>
            <w:tcW w:w="1155" w:type="dxa"/>
            <w:vAlign w:val="center"/>
            <w:hideMark/>
          </w:tcPr>
          <w:p w:rsidR="00BD683E" w:rsidRDefault="00BD683E">
            <w:pPr>
              <w:rPr>
                <w:rFonts w:ascii="TimesLT" w:hAnsi="TimesLT"/>
                <w:b/>
                <w:bCs/>
                <w:lang w:eastAsia="lt-LT"/>
              </w:rPr>
            </w:pPr>
          </w:p>
        </w:tc>
        <w:tc>
          <w:tcPr>
            <w:tcW w:w="1018" w:type="dxa"/>
            <w:vAlign w:val="center"/>
            <w:hideMark/>
          </w:tcPr>
          <w:p w:rsidR="00BD683E" w:rsidRDefault="00BD683E">
            <w:pPr>
              <w:rPr>
                <w:sz w:val="20"/>
                <w:lang w:eastAsia="lt-LT"/>
              </w:rPr>
            </w:pPr>
          </w:p>
        </w:tc>
        <w:tc>
          <w:tcPr>
            <w:tcW w:w="3720" w:type="dxa"/>
            <w:vAlign w:val="center"/>
            <w:hideMark/>
          </w:tcPr>
          <w:p w:rsidR="00BD683E" w:rsidRDefault="00BD683E">
            <w:pPr>
              <w:rPr>
                <w:sz w:val="20"/>
                <w:lang w:eastAsia="lt-LT"/>
              </w:rPr>
            </w:pPr>
          </w:p>
        </w:tc>
      </w:tr>
    </w:tbl>
    <w:p w:rsidR="00BD683E" w:rsidRDefault="00BD683E" w:rsidP="00BD683E">
      <w:pPr>
        <w:shd w:val="clear" w:color="auto" w:fill="FFFFFF"/>
        <w:rPr>
          <w:rFonts w:ascii="TimesLT" w:hAnsi="TimesLT"/>
          <w:sz w:val="22"/>
          <w:szCs w:val="22"/>
          <w:lang w:eastAsia="lt-LT"/>
        </w:rPr>
      </w:pPr>
      <w:r>
        <w:rPr>
          <w:rFonts w:ascii="TimesLT" w:hAnsi="TimesLT"/>
          <w:b/>
          <w:bCs/>
          <w:lang w:eastAsia="lt-LT"/>
        </w:rPr>
        <w:t xml:space="preserve">  3. Projekto pagrindimas</w:t>
      </w:r>
    </w:p>
    <w:tbl>
      <w:tblPr>
        <w:tblW w:w="9746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20"/>
        <w:gridCol w:w="3591"/>
        <w:gridCol w:w="3660"/>
        <w:gridCol w:w="108"/>
      </w:tblGrid>
      <w:tr w:rsidR="00BD683E" w:rsidTr="00E8512B">
        <w:tc>
          <w:tcPr>
            <w:tcW w:w="9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83E" w:rsidRDefault="00BD683E">
            <w:pPr>
              <w:rPr>
                <w:rFonts w:ascii="TimesLT" w:hAnsi="TimesLT"/>
                <w:i/>
                <w:iCs/>
                <w:color w:val="auto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3.1. Projekto tikslas </w:t>
            </w:r>
            <w:r>
              <w:rPr>
                <w:rFonts w:ascii="TimesLT" w:hAnsi="TimesLT"/>
                <w:i/>
                <w:iCs/>
                <w:lang w:eastAsia="lt-LT"/>
              </w:rPr>
              <w:t>(konkretus, išmatuojamas, realus, apibrėžtas laiko požiūriu, gali būti ne vienas )</w:t>
            </w:r>
          </w:p>
          <w:p w:rsidR="00BD683E" w:rsidRDefault="00BD683E">
            <w:pPr>
              <w:rPr>
                <w:rFonts w:ascii="TimesLT" w:hAnsi="TimesLT"/>
                <w:i/>
                <w:iCs/>
                <w:lang w:eastAsia="lt-LT"/>
              </w:rPr>
            </w:pPr>
          </w:p>
        </w:tc>
      </w:tr>
      <w:tr w:rsidR="00BD683E" w:rsidTr="00E8512B">
        <w:tc>
          <w:tcPr>
            <w:tcW w:w="97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 xml:space="preserve">3.2. Projekto uždaviniai, veikla, rezultatas: </w:t>
            </w:r>
          </w:p>
        </w:tc>
      </w:tr>
      <w:tr w:rsidR="00BD683E" w:rsidRPr="00E8512B" w:rsidTr="00E8512B">
        <w:trPr>
          <w:gridAfter w:val="1"/>
          <w:wAfter w:w="108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Pr="00E8512B" w:rsidRDefault="00BD683E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proofErr w:type="spellStart"/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Eil.Nr</w:t>
            </w:r>
            <w:proofErr w:type="spellEnd"/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Pr="00E8512B" w:rsidRDefault="00BD683E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Projekto uždaviniai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Pr="00E8512B" w:rsidRDefault="00BD683E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Projekto veiklos pavadinimas, jos aprašymas ir vykdymo laikotarpis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Pr="00E8512B" w:rsidRDefault="00BD683E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Veiklos rezultato rodiklio pavadinimas ir skaičius</w:t>
            </w:r>
            <w:r w:rsidR="00E8512B">
              <w:rPr>
                <w:rFonts w:ascii="TimesLT" w:hAnsi="TimesLT"/>
                <w:sz w:val="22"/>
                <w:szCs w:val="22"/>
                <w:lang w:eastAsia="lt-LT"/>
              </w:rPr>
              <w:t xml:space="preserve"> (</w:t>
            </w:r>
            <w:r w:rsidRPr="00E8512B">
              <w:rPr>
                <w:rFonts w:ascii="TimesLT" w:hAnsi="TimesLT"/>
                <w:i/>
                <w:iCs/>
                <w:sz w:val="22"/>
                <w:szCs w:val="22"/>
                <w:lang w:eastAsia="lt-LT"/>
              </w:rPr>
              <w:t>renginių/varžybų  sk., vnt.,</w:t>
            </w:r>
          </w:p>
          <w:p w:rsidR="00BD683E" w:rsidRPr="00E8512B" w:rsidRDefault="00BD683E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rFonts w:ascii="TimesLT" w:hAnsi="TimesLT"/>
                <w:i/>
                <w:iCs/>
                <w:sz w:val="22"/>
                <w:szCs w:val="22"/>
                <w:lang w:eastAsia="lt-LT"/>
              </w:rPr>
              <w:t xml:space="preserve">žiūrovų, dalyvių sk., </w:t>
            </w:r>
            <w:proofErr w:type="spellStart"/>
            <w:r w:rsidRPr="00E8512B">
              <w:rPr>
                <w:rFonts w:ascii="TimesLT" w:hAnsi="TimesLT"/>
                <w:i/>
                <w:iCs/>
                <w:sz w:val="22"/>
                <w:szCs w:val="22"/>
                <w:lang w:eastAsia="lt-LT"/>
              </w:rPr>
              <w:t>žm</w:t>
            </w:r>
            <w:proofErr w:type="spellEnd"/>
            <w:r w:rsidRPr="00E8512B">
              <w:rPr>
                <w:rFonts w:ascii="TimesLT" w:hAnsi="TimesLT"/>
                <w:i/>
                <w:iCs/>
                <w:sz w:val="22"/>
                <w:szCs w:val="22"/>
                <w:lang w:eastAsia="lt-LT"/>
              </w:rPr>
              <w:t>. )</w:t>
            </w:r>
          </w:p>
        </w:tc>
      </w:tr>
      <w:tr w:rsidR="00BD683E" w:rsidTr="00E8512B">
        <w:trPr>
          <w:trHeight w:val="278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1.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1.1.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:rsidTr="00E8512B">
        <w:trPr>
          <w:trHeight w:val="27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1.2.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:rsidTr="00E8512B">
        <w:trPr>
          <w:trHeight w:val="27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...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:rsidTr="00E8512B">
        <w:trPr>
          <w:trHeight w:val="278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</w:p>
          <w:p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2.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2.1.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:rsidTr="00E8512B">
        <w:trPr>
          <w:trHeight w:val="27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2.2.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</w:p>
        </w:tc>
      </w:tr>
      <w:tr w:rsidR="00BD683E" w:rsidTr="00E8512B">
        <w:trPr>
          <w:trHeight w:val="27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3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</w:tbl>
    <w:p w:rsidR="00BD683E" w:rsidRPr="00E8512B" w:rsidRDefault="00BD683E" w:rsidP="00BD683E">
      <w:pPr>
        <w:shd w:val="clear" w:color="auto" w:fill="FFFFFF"/>
        <w:spacing w:line="264" w:lineRule="atLeast"/>
        <w:ind w:left="142"/>
        <w:rPr>
          <w:rFonts w:ascii="TimesLT" w:hAnsi="TimesLT"/>
          <w:b/>
          <w:bCs/>
          <w:sz w:val="16"/>
          <w:szCs w:val="16"/>
          <w:lang w:eastAsia="lt-LT"/>
        </w:rPr>
      </w:pPr>
    </w:p>
    <w:p w:rsidR="00BD683E" w:rsidRDefault="00BD683E" w:rsidP="00BD683E">
      <w:pPr>
        <w:shd w:val="clear" w:color="auto" w:fill="FFFFFF"/>
        <w:spacing w:line="264" w:lineRule="atLeast"/>
        <w:ind w:left="142"/>
        <w:rPr>
          <w:rFonts w:ascii="TimesLT" w:hAnsi="TimesLT"/>
          <w:b/>
          <w:bCs/>
          <w:color w:val="auto"/>
          <w:lang w:eastAsia="lt-LT"/>
        </w:rPr>
      </w:pPr>
      <w:r>
        <w:rPr>
          <w:rFonts w:ascii="TimesLT" w:hAnsi="TimesLT"/>
          <w:b/>
          <w:bCs/>
          <w:lang w:eastAsia="lt-LT"/>
        </w:rPr>
        <w:t>4</w:t>
      </w:r>
      <w:r>
        <w:rPr>
          <w:rFonts w:ascii="TimesLT" w:hAnsi="TimesLT"/>
          <w:b/>
          <w:bCs/>
          <w:color w:val="FF0000"/>
          <w:lang w:eastAsia="lt-LT"/>
        </w:rPr>
        <w:t xml:space="preserve">. </w:t>
      </w:r>
      <w:r>
        <w:rPr>
          <w:rFonts w:ascii="TimesLT" w:hAnsi="TimesLT"/>
          <w:b/>
          <w:bCs/>
          <w:lang w:eastAsia="lt-LT"/>
        </w:rPr>
        <w:t>Laukiami rezultatai ir poveikis įgyvendinus projektą</w:t>
      </w:r>
    </w:p>
    <w:tbl>
      <w:tblPr>
        <w:tblW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0"/>
      </w:tblGrid>
      <w:tr w:rsidR="00BD683E" w:rsidTr="00BD683E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83E" w:rsidRDefault="00BD683E">
            <w:pPr>
              <w:spacing w:line="264" w:lineRule="atLeast"/>
              <w:jc w:val="both"/>
              <w:rPr>
                <w:rFonts w:ascii="TimesLT" w:hAnsi="TimesLT"/>
                <w:bCs/>
                <w:i/>
                <w:lang w:eastAsia="lt-LT"/>
              </w:rPr>
            </w:pPr>
            <w:r>
              <w:rPr>
                <w:rFonts w:ascii="TimesLT" w:hAnsi="TimesLT"/>
                <w:bCs/>
                <w:i/>
                <w:lang w:eastAsia="lt-LT"/>
              </w:rPr>
              <w:t>Trumpai aprašykite projekto įgyvendinimo laukiamus rezultatus ir jų poveikį projekto tikslinei grupei:</w:t>
            </w:r>
          </w:p>
          <w:p w:rsidR="00BD683E" w:rsidRDefault="00BD683E">
            <w:pPr>
              <w:spacing w:line="264" w:lineRule="atLeast"/>
              <w:jc w:val="both"/>
              <w:rPr>
                <w:rFonts w:ascii="TimesLT" w:hAnsi="TimesLT"/>
                <w:bCs/>
                <w:i/>
                <w:lang w:eastAsia="lt-LT"/>
              </w:rPr>
            </w:pPr>
          </w:p>
        </w:tc>
      </w:tr>
      <w:tr w:rsidR="00BD683E" w:rsidTr="00BD683E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rPr>
                <w:rFonts w:ascii="TimesLT" w:hAnsi="TimesLT"/>
                <w:bCs/>
                <w:i/>
                <w:lang w:eastAsia="lt-LT"/>
              </w:rPr>
            </w:pPr>
          </w:p>
        </w:tc>
      </w:tr>
    </w:tbl>
    <w:p w:rsidR="00BD683E" w:rsidRDefault="00BD683E" w:rsidP="00BD683E">
      <w:pPr>
        <w:shd w:val="clear" w:color="auto" w:fill="FFFFFF"/>
        <w:spacing w:line="264" w:lineRule="atLeast"/>
        <w:ind w:left="142"/>
        <w:rPr>
          <w:rFonts w:ascii="TimesLT" w:hAnsi="TimesLT"/>
          <w:lang w:eastAsia="lt-LT"/>
        </w:rPr>
      </w:pPr>
      <w:r>
        <w:rPr>
          <w:rFonts w:ascii="TimesLT" w:hAnsi="TimesLT"/>
          <w:b/>
          <w:bCs/>
          <w:lang w:eastAsia="lt-LT"/>
        </w:rPr>
        <w:t>5. Projekto biudžetas</w:t>
      </w:r>
      <w:r>
        <w:rPr>
          <w:rFonts w:ascii="TimesLT" w:hAnsi="TimesLT"/>
          <w:lang w:eastAsia="lt-LT"/>
        </w:rPr>
        <w:t>:</w:t>
      </w:r>
    </w:p>
    <w:tbl>
      <w:tblPr>
        <w:tblW w:w="95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1"/>
        <w:gridCol w:w="1054"/>
        <w:gridCol w:w="2115"/>
      </w:tblGrid>
      <w:tr w:rsidR="00BD683E" w:rsidRPr="00E8512B" w:rsidTr="00E8512B">
        <w:tc>
          <w:tcPr>
            <w:tcW w:w="6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Pr="00E8512B" w:rsidRDefault="00BD683E">
            <w:pPr>
              <w:jc w:val="both"/>
              <w:rPr>
                <w:rFonts w:ascii="TimesLT" w:hAnsi="TimesLT"/>
                <w:color w:val="auto"/>
                <w:sz w:val="22"/>
                <w:szCs w:val="22"/>
                <w:lang w:eastAsia="lt-LT"/>
              </w:rPr>
            </w:pPr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5.1. Projekto tinkamų finansuoti išlaidų finansavimo šaltiniai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Pr="00E8512B" w:rsidRDefault="00BD683E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Eur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Pr="00E8512B" w:rsidRDefault="00BD683E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% (nuo bendros projekto lėšų sumos)</w:t>
            </w:r>
          </w:p>
        </w:tc>
      </w:tr>
      <w:tr w:rsidR="00BD683E" w:rsidTr="00E8512B">
        <w:tc>
          <w:tcPr>
            <w:tcW w:w="6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Bendra projekto lėšų suma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100</w:t>
            </w:r>
          </w:p>
        </w:tc>
      </w:tr>
      <w:tr w:rsidR="00BD683E" w:rsidTr="00E8512B">
        <w:tc>
          <w:tcPr>
            <w:tcW w:w="6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Iš jos: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:rsidTr="00E8512B">
        <w:tc>
          <w:tcPr>
            <w:tcW w:w="6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Iš Akmenės rajono savivaldybės prašoma lėšų suma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:rsidTr="00E8512B">
        <w:tc>
          <w:tcPr>
            <w:tcW w:w="6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Kiti projekto finansavimo šaltiniai </w:t>
            </w:r>
            <w:r>
              <w:rPr>
                <w:rFonts w:ascii="TimesLT" w:hAnsi="TimesLT"/>
                <w:i/>
                <w:iCs/>
                <w:lang w:eastAsia="lt-LT"/>
              </w:rPr>
              <w:t>(išvardyti)</w:t>
            </w:r>
            <w:r>
              <w:rPr>
                <w:rFonts w:ascii="TimesLT" w:hAnsi="TimesLT"/>
                <w:lang w:eastAsia="lt-LT"/>
              </w:rPr>
              <w:t>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:rsidTr="00E8512B">
        <w:tc>
          <w:tcPr>
            <w:tcW w:w="6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lastRenderedPageBreak/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</w:tbl>
    <w:p w:rsidR="00BD683E" w:rsidRDefault="00BD683E" w:rsidP="00BD683E">
      <w:pPr>
        <w:shd w:val="clear" w:color="auto" w:fill="FFFFFF"/>
        <w:spacing w:line="264" w:lineRule="atLeast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 </w:t>
      </w:r>
    </w:p>
    <w:p w:rsidR="00BD683E" w:rsidRDefault="00BD683E" w:rsidP="00BD683E">
      <w:pPr>
        <w:shd w:val="clear" w:color="auto" w:fill="FFFFFF"/>
        <w:spacing w:line="264" w:lineRule="atLeast"/>
        <w:rPr>
          <w:b/>
          <w:lang w:eastAsia="lt-LT"/>
        </w:rPr>
      </w:pPr>
      <w:r>
        <w:rPr>
          <w:b/>
          <w:lang w:eastAsia="lt-LT"/>
        </w:rPr>
        <w:t xml:space="preserve"> 5.2. Projekto išlaidų sąmata (detalus lėšų išskirstymas): </w:t>
      </w:r>
    </w:p>
    <w:tbl>
      <w:tblPr>
        <w:tblW w:w="9497" w:type="dxa"/>
        <w:tblInd w:w="1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3540"/>
        <w:gridCol w:w="1845"/>
        <w:gridCol w:w="1417"/>
        <w:gridCol w:w="1274"/>
        <w:gridCol w:w="994"/>
      </w:tblGrid>
      <w:tr w:rsidR="00BD683E" w:rsidRPr="00E8512B" w:rsidTr="00E8512B">
        <w:trPr>
          <w:cantSplit/>
          <w:trHeight w:val="1184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Pr="00E8512B" w:rsidRDefault="00BD683E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  <w:p w:rsidR="00BD683E" w:rsidRPr="00E8512B" w:rsidRDefault="00BD683E">
            <w:pPr>
              <w:jc w:val="center"/>
              <w:rPr>
                <w:rFonts w:eastAsia="Calibri"/>
                <w:sz w:val="22"/>
                <w:szCs w:val="22"/>
              </w:rPr>
            </w:pPr>
            <w:r w:rsidRPr="00E8512B"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Pr="00E8512B" w:rsidRDefault="00BD68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D683E" w:rsidRPr="00E8512B" w:rsidRDefault="00BD683E">
            <w:pPr>
              <w:jc w:val="center"/>
              <w:rPr>
                <w:rFonts w:eastAsia="Calibri"/>
                <w:sz w:val="22"/>
                <w:szCs w:val="22"/>
              </w:rPr>
            </w:pPr>
            <w:r w:rsidRPr="00E8512B">
              <w:rPr>
                <w:rFonts w:eastAsia="Calibri"/>
                <w:sz w:val="22"/>
                <w:szCs w:val="22"/>
              </w:rPr>
              <w:t>Išlaidų paskirtis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Pr="00E8512B" w:rsidRDefault="00BD683E">
            <w:pPr>
              <w:snapToGrid w:val="0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  <w:p w:rsidR="00BD683E" w:rsidRPr="00E8512B" w:rsidRDefault="00BD683E">
            <w:pPr>
              <w:snapToGrid w:val="0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E8512B">
              <w:rPr>
                <w:rFonts w:eastAsia="Calibri"/>
                <w:sz w:val="22"/>
                <w:szCs w:val="22"/>
                <w:shd w:val="clear" w:color="auto" w:fill="FFFFFF"/>
              </w:rPr>
              <w:t>Išlaidų detalizavimas</w:t>
            </w:r>
          </w:p>
          <w:p w:rsidR="00BD683E" w:rsidRPr="00E8512B" w:rsidRDefault="00BD683E">
            <w:pPr>
              <w:snapToGrid w:val="0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E8512B">
              <w:rPr>
                <w:rFonts w:eastAsia="Calibri"/>
                <w:sz w:val="22"/>
                <w:szCs w:val="22"/>
                <w:shd w:val="clear" w:color="auto" w:fill="FFFFFF"/>
              </w:rPr>
              <w:t>( apskaičiavimas)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683E" w:rsidRPr="00E8512B" w:rsidRDefault="00BD683E">
            <w:pPr>
              <w:keepNext/>
              <w:keepLines/>
              <w:tabs>
                <w:tab w:val="left" w:pos="0"/>
              </w:tabs>
              <w:snapToGrid w:val="0"/>
              <w:outlineLvl w:val="2"/>
              <w:rPr>
                <w:rFonts w:ascii="Calibri Light" w:hAnsi="Calibri Light"/>
                <w:b/>
                <w:color w:val="1F4D78"/>
                <w:sz w:val="22"/>
                <w:szCs w:val="22"/>
                <w:shd w:val="clear" w:color="auto" w:fill="FFFFFF"/>
              </w:rPr>
            </w:pPr>
            <w:r w:rsidRPr="00E8512B">
              <w:rPr>
                <w:sz w:val="22"/>
                <w:szCs w:val="22"/>
                <w:shd w:val="clear" w:color="auto" w:fill="FFFFFF"/>
              </w:rPr>
              <w:t>Prašomos lėšos iš Savivaldybės                                                                                  programos, Eur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683E" w:rsidRPr="00E8512B" w:rsidRDefault="00BD683E">
            <w:pPr>
              <w:snapToGrid w:val="0"/>
              <w:spacing w:before="100" w:line="252" w:lineRule="auto"/>
              <w:ind w:left="2" w:right="2" w:hanging="10"/>
              <w:contextualSpacing/>
              <w:jc w:val="center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E8512B">
              <w:rPr>
                <w:sz w:val="22"/>
                <w:szCs w:val="22"/>
              </w:rPr>
              <w:t>Turimos kitų finansavimo šaltinių lėšos, Eur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83E" w:rsidRPr="00E8512B" w:rsidRDefault="00BD683E">
            <w:pPr>
              <w:snapToGrid w:val="0"/>
              <w:spacing w:before="100" w:line="252" w:lineRule="auto"/>
              <w:ind w:left="2" w:right="2" w:hanging="10"/>
              <w:contextualSpacing/>
              <w:jc w:val="center"/>
              <w:rPr>
                <w:sz w:val="22"/>
                <w:szCs w:val="22"/>
                <w:shd w:val="clear" w:color="auto" w:fill="FFFFFF"/>
              </w:rPr>
            </w:pPr>
            <w:r w:rsidRPr="00E8512B">
              <w:rPr>
                <w:sz w:val="22"/>
                <w:szCs w:val="22"/>
                <w:shd w:val="clear" w:color="auto" w:fill="FFFFFF"/>
              </w:rPr>
              <w:t>Iš viso lėšų (eurais)</w:t>
            </w:r>
          </w:p>
          <w:p w:rsidR="00BD683E" w:rsidRPr="00E8512B" w:rsidRDefault="00BD683E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683E" w:rsidRDefault="00BD68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>Apmokėjimas už darbą lektoriams ir kitiems specialistams ir asmenims, vykdant projektą (apmokama pagal darbo sutartį, autorinę sutartį)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683E" w:rsidRDefault="00BD68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>Patalpų nuoma (išskyrus, jei patalpos priklauso pačiai organizacijai)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683E" w:rsidRDefault="00BD68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>Transportas (nuoma, degalai, transporto bilietai)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683E" w:rsidRDefault="00BD68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 xml:space="preserve">Mažaverčių priemonių ir reikmenų įsigijimas (kanceliarinės prekės, higienos prekės, ūkinės paskirties prekės ir pan.) įsigijimas  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683E" w:rsidRDefault="00BD68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>Inventoriaus įsigijimas (sporto bazės atnaujinimas, treniruokliai, mankštoms reikalingas inventorius ir pan.)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683E" w:rsidRDefault="00BD68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>Ryšių išlaidos susijusios su projekto įgyvendinimu, projekto įgyvendinimo laikotarpiu (telefonas, faksas, paštas, internetas); kopijavimo, vertimo paslaugos, skelbimai, nuotraukų gamyba, skrajutės, bukletai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683E" w:rsidRDefault="00E8512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="00BD683E">
              <w:rPr>
                <w:rFonts w:eastAsia="Calibri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>Kitos su projekto įgyvendinimu susijusios išlaidos (maitinimo išlaidos, prizai, suvenyrai, stovyklos, apgyvendinimas ir pan.)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683E" w:rsidRDefault="00E8512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BD683E">
              <w:rPr>
                <w:rFonts w:eastAsia="Calibri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>Banko paslaugų išlaidos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D683E" w:rsidRDefault="00E8512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BD683E">
              <w:rPr>
                <w:rFonts w:eastAsia="Calibri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 xml:space="preserve">Projekto vykdytojo ir /arba finansininko  darbo užmokesčiui ir su tuo susijusioms socialinio draudimo ir pan. įmokoms ne daugiau 10 </w:t>
            </w:r>
            <w:r w:rsidRPr="00E8512B">
              <w:rPr>
                <w:rFonts w:eastAsia="Calibri"/>
                <w:sz w:val="23"/>
                <w:szCs w:val="23"/>
                <w:lang w:val="en-US"/>
              </w:rPr>
              <w:t xml:space="preserve">% </w:t>
            </w:r>
            <w:r w:rsidRPr="00E8512B">
              <w:rPr>
                <w:rFonts w:eastAsia="Calibri"/>
                <w:sz w:val="23"/>
                <w:szCs w:val="23"/>
              </w:rPr>
              <w:t>**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:rsidTr="00E8512B">
        <w:trPr>
          <w:cantSplit/>
          <w:trHeight w:val="28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E" w:rsidRPr="00E8512B" w:rsidRDefault="00BD683E">
            <w:pPr>
              <w:snapToGrid w:val="0"/>
              <w:rPr>
                <w:rFonts w:eastAsia="Calibri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                 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</w:tbl>
    <w:p w:rsidR="00BD683E" w:rsidRDefault="00BD683E" w:rsidP="00BD683E">
      <w:pPr>
        <w:shd w:val="clear" w:color="auto" w:fill="FFFFFF"/>
        <w:spacing w:after="120"/>
        <w:rPr>
          <w:bCs/>
          <w:lang w:eastAsia="lt-LT"/>
        </w:rPr>
      </w:pPr>
      <w:r>
        <w:rPr>
          <w:bCs/>
          <w:lang w:eastAsia="lt-LT"/>
        </w:rPr>
        <w:t>**Socialinių paslaugų bendruomenėje projektams, vaikų dienos centrų rėmimo projektams, kitiems, pagal atskirų Programų įgyvendinimo ir projektų finansavimo nuostatas numatytiems projektams įgyvendinti.</w:t>
      </w:r>
    </w:p>
    <w:p w:rsidR="00BD683E" w:rsidRDefault="00BD683E" w:rsidP="00BD683E">
      <w:pPr>
        <w:shd w:val="clear" w:color="auto" w:fill="FFFFFF"/>
        <w:spacing w:after="120"/>
        <w:rPr>
          <w:rFonts w:eastAsia="Calibri"/>
          <w:b/>
          <w:bCs/>
          <w:color w:val="auto"/>
        </w:rPr>
      </w:pPr>
      <w:r>
        <w:rPr>
          <w:b/>
          <w:bCs/>
          <w:lang w:eastAsia="lt-LT"/>
        </w:rPr>
        <w:t xml:space="preserve">5.3. </w:t>
      </w:r>
      <w:r>
        <w:rPr>
          <w:rFonts w:eastAsia="Calibri"/>
          <w:b/>
          <w:bCs/>
        </w:rPr>
        <w:t>Pareiškėjo patirtis įgyvendinant kitus projektus per paskutinius 3 metus:</w:t>
      </w:r>
    </w:p>
    <w:p w:rsidR="00BD683E" w:rsidRDefault="00BD683E" w:rsidP="00BD683E">
      <w:pPr>
        <w:shd w:val="clear" w:color="auto" w:fill="FFFFFF"/>
        <w:spacing w:after="120"/>
        <w:rPr>
          <w:rFonts w:ascii="TimesLT" w:hAnsi="TimesLT"/>
          <w:lang w:eastAsia="lt-LT"/>
        </w:rPr>
      </w:pPr>
      <w:r>
        <w:rPr>
          <w:rFonts w:eastAsia="Calibri"/>
          <w:b/>
          <w:bCs/>
        </w:rPr>
        <w:t>5.3.1. Savivaldybės lėšomis finansuoti pareiškėjo įgyvendinti projektai:</w:t>
      </w:r>
    </w:p>
    <w:tbl>
      <w:tblPr>
        <w:tblW w:w="9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458"/>
        <w:gridCol w:w="945"/>
        <w:gridCol w:w="993"/>
        <w:gridCol w:w="1559"/>
        <w:gridCol w:w="3198"/>
      </w:tblGrid>
      <w:tr w:rsidR="00BD683E" w:rsidTr="00E8512B">
        <w:trPr>
          <w:trHeight w:val="778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E8512B" w:rsidRDefault="00BD683E" w:rsidP="00E8512B">
            <w:pPr>
              <w:jc w:val="center"/>
              <w:rPr>
                <w:rFonts w:ascii="TimesLT" w:hAnsi="TimesLT"/>
                <w:color w:val="auto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E8512B" w:rsidRDefault="00BD683E" w:rsidP="00E8512B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34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E8512B" w:rsidRDefault="00BD683E" w:rsidP="00E8512B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Akmenės rajono savivaldybės biudžeto lėšos </w:t>
            </w:r>
            <w:r w:rsidRPr="00E8512B">
              <w:rPr>
                <w:i/>
                <w:iCs/>
                <w:sz w:val="22"/>
                <w:szCs w:val="22"/>
                <w:lang w:eastAsia="lt-LT"/>
              </w:rPr>
              <w:t>(nurodyti paskutinių trejų metų skirtą lėšų sumą, Eur)</w:t>
            </w:r>
          </w:p>
        </w:tc>
        <w:tc>
          <w:tcPr>
            <w:tcW w:w="31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E8512B" w:rsidRDefault="00BD683E" w:rsidP="00E8512B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Programos pavadinimas</w:t>
            </w:r>
          </w:p>
        </w:tc>
      </w:tr>
      <w:tr w:rsidR="00BD683E" w:rsidTr="00E8512B">
        <w:trPr>
          <w:trHeight w:val="32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2017 m.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2018 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2019 m.</w:t>
            </w:r>
          </w:p>
        </w:tc>
        <w:tc>
          <w:tcPr>
            <w:tcW w:w="31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</w:tr>
      <w:tr w:rsidR="00BD683E" w:rsidTr="00E8512B">
        <w:trPr>
          <w:trHeight w:val="32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bCs/>
                <w:sz w:val="22"/>
                <w:szCs w:val="22"/>
                <w:lang w:eastAsia="lt-LT"/>
              </w:rPr>
              <w:t> 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</w:tr>
      <w:tr w:rsidR="00BD683E" w:rsidTr="00E8512B">
        <w:trPr>
          <w:trHeight w:val="32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 w:rsidP="00E8512B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 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83E" w:rsidRDefault="00BD683E" w:rsidP="00E8512B">
            <w:pPr>
              <w:rPr>
                <w:b/>
                <w:bCs/>
                <w:lang w:eastAsia="lt-LT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83E" w:rsidRDefault="00BD683E" w:rsidP="00E8512B">
            <w:pPr>
              <w:rPr>
                <w:b/>
                <w:bCs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83E" w:rsidRDefault="00BD683E" w:rsidP="00E8512B">
            <w:pPr>
              <w:rPr>
                <w:b/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83E" w:rsidRDefault="00BD683E" w:rsidP="00E8512B">
            <w:pPr>
              <w:rPr>
                <w:b/>
                <w:bCs/>
                <w:lang w:eastAsia="lt-LT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83E" w:rsidRDefault="00BD683E" w:rsidP="00E8512B">
            <w:pPr>
              <w:rPr>
                <w:b/>
                <w:bCs/>
                <w:lang w:eastAsia="lt-LT"/>
              </w:rPr>
            </w:pPr>
          </w:p>
        </w:tc>
      </w:tr>
      <w:tr w:rsidR="00BD683E" w:rsidTr="00E8512B">
        <w:trPr>
          <w:trHeight w:val="32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E8512B" w:rsidP="00E8512B">
            <w:pPr>
              <w:rPr>
                <w:rFonts w:ascii="TimesLT" w:hAnsi="TimesLT"/>
                <w:lang w:eastAsia="lt-LT"/>
              </w:rPr>
            </w:pPr>
            <w:r>
              <w:rPr>
                <w:bCs/>
                <w:lang w:eastAsia="lt-LT"/>
              </w:rPr>
              <w:lastRenderedPageBreak/>
              <w:t xml:space="preserve"> </w:t>
            </w:r>
            <w:r w:rsidR="00BD683E">
              <w:rPr>
                <w:bCs/>
                <w:lang w:eastAsia="lt-LT"/>
              </w:rPr>
              <w:t>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 w:rsidP="00E8512B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 w:rsidP="00E8512B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 w:rsidP="00E8512B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 w:rsidP="00E8512B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 w:rsidP="00E8512B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</w:tr>
    </w:tbl>
    <w:p w:rsidR="00BD683E" w:rsidRDefault="00BD683E" w:rsidP="00E8512B">
      <w:pPr>
        <w:rPr>
          <w:b/>
          <w:bCs/>
          <w:sz w:val="22"/>
          <w:szCs w:val="22"/>
          <w:shd w:val="clear" w:color="auto" w:fill="FFFFFF"/>
          <w:lang w:eastAsia="lt-LT"/>
        </w:rPr>
      </w:pPr>
    </w:p>
    <w:p w:rsidR="00BD683E" w:rsidRDefault="00BD683E" w:rsidP="00E8512B">
      <w:pPr>
        <w:rPr>
          <w:b/>
          <w:bCs/>
          <w:shd w:val="clear" w:color="auto" w:fill="FFFFFF"/>
          <w:lang w:eastAsia="lt-LT"/>
        </w:rPr>
      </w:pPr>
    </w:p>
    <w:p w:rsidR="00BD683E" w:rsidRDefault="00BD683E" w:rsidP="00BD683E">
      <w:pPr>
        <w:rPr>
          <w:b/>
          <w:bCs/>
          <w:shd w:val="clear" w:color="auto" w:fill="FFFFFF"/>
          <w:lang w:eastAsia="lt-LT"/>
        </w:rPr>
      </w:pPr>
      <w:r>
        <w:rPr>
          <w:b/>
          <w:bCs/>
          <w:shd w:val="clear" w:color="auto" w:fill="FFFFFF"/>
          <w:lang w:eastAsia="lt-LT"/>
        </w:rPr>
        <w:t>5.3.2. Kitų šaltinių finansuoti projektai:</w:t>
      </w:r>
    </w:p>
    <w:p w:rsidR="00BD683E" w:rsidRDefault="00BD683E" w:rsidP="00BD683E">
      <w:pPr>
        <w:rPr>
          <w:b/>
          <w:bCs/>
          <w:shd w:val="clear" w:color="auto" w:fill="FFFFFF"/>
          <w:lang w:eastAsia="lt-LT"/>
        </w:rPr>
      </w:pPr>
    </w:p>
    <w:tbl>
      <w:tblPr>
        <w:tblW w:w="9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458"/>
        <w:gridCol w:w="945"/>
        <w:gridCol w:w="993"/>
        <w:gridCol w:w="1559"/>
        <w:gridCol w:w="3198"/>
      </w:tblGrid>
      <w:tr w:rsidR="00BD683E" w:rsidRPr="00E8512B" w:rsidTr="00E8512B">
        <w:trPr>
          <w:trHeight w:val="778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E8512B" w:rsidRDefault="00BD683E">
            <w:pPr>
              <w:spacing w:after="120"/>
              <w:jc w:val="center"/>
              <w:rPr>
                <w:rFonts w:ascii="TimesLT" w:hAnsi="TimesLT"/>
                <w:color w:val="auto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E8512B" w:rsidRDefault="00BD683E">
            <w:pPr>
              <w:spacing w:after="120"/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34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E8512B" w:rsidRDefault="00BD683E">
            <w:pPr>
              <w:spacing w:after="120"/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 xml:space="preserve">Kitų šaltinių finansuoti projektai </w:t>
            </w:r>
            <w:r w:rsidRPr="00E8512B">
              <w:rPr>
                <w:i/>
                <w:iCs/>
                <w:sz w:val="22"/>
                <w:szCs w:val="22"/>
                <w:lang w:eastAsia="lt-LT"/>
              </w:rPr>
              <w:t>(nurodyti paskutinių trejų metų skirtą lėšų sumą, Eur)</w:t>
            </w:r>
          </w:p>
        </w:tc>
        <w:tc>
          <w:tcPr>
            <w:tcW w:w="31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83E" w:rsidRPr="00E8512B" w:rsidRDefault="00BD683E">
            <w:pPr>
              <w:spacing w:after="120"/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Sritis</w:t>
            </w:r>
          </w:p>
        </w:tc>
      </w:tr>
      <w:tr w:rsidR="00BD683E" w:rsidTr="00E8512B">
        <w:trPr>
          <w:trHeight w:val="32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Pr="00E8512B" w:rsidRDefault="00BD683E">
            <w:pPr>
              <w:spacing w:after="120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2017 m.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Pr="00E8512B" w:rsidRDefault="00BD683E">
            <w:pPr>
              <w:spacing w:after="120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2018 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Pr="00E8512B" w:rsidRDefault="00BD683E">
            <w:pPr>
              <w:spacing w:after="120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2019 m.</w:t>
            </w:r>
          </w:p>
        </w:tc>
        <w:tc>
          <w:tcPr>
            <w:tcW w:w="31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</w:tr>
      <w:tr w:rsidR="00BD683E" w:rsidTr="00E8512B">
        <w:trPr>
          <w:trHeight w:val="32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</w:tr>
      <w:tr w:rsidR="00BD683E" w:rsidTr="00E8512B">
        <w:trPr>
          <w:trHeight w:val="32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</w:tr>
    </w:tbl>
    <w:p w:rsidR="00BD683E" w:rsidRDefault="00BD683E" w:rsidP="00BD683E">
      <w:pPr>
        <w:rPr>
          <w:b/>
          <w:bCs/>
          <w:sz w:val="22"/>
          <w:szCs w:val="22"/>
          <w:shd w:val="clear" w:color="auto" w:fill="FFFFFF"/>
          <w:lang w:eastAsia="lt-LT"/>
        </w:rPr>
      </w:pPr>
    </w:p>
    <w:p w:rsidR="00BD683E" w:rsidRDefault="00BD683E" w:rsidP="00BD683E">
      <w:pPr>
        <w:jc w:val="both"/>
        <w:rPr>
          <w:rFonts w:eastAsia="Calibri"/>
          <w:b/>
          <w:color w:val="auto"/>
          <w:shd w:val="clear" w:color="auto" w:fill="FFFFFF"/>
        </w:rPr>
      </w:pPr>
      <w:r>
        <w:rPr>
          <w:rFonts w:eastAsia="Calibri"/>
          <w:b/>
          <w:shd w:val="clear" w:color="auto" w:fill="FFFFFF"/>
        </w:rPr>
        <w:t>6. Projekto vykdytojų, dalyvaujančių įgyvendinant programą kvalifikacija ir patirtis  vykdant projektinę veiklą: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2224"/>
        <w:gridCol w:w="6181"/>
      </w:tblGrid>
      <w:tr w:rsidR="00BD683E" w:rsidTr="00BD68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3E" w:rsidRDefault="00BD683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Eil. Nr.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3E" w:rsidRDefault="00BD683E">
            <w:pPr>
              <w:rPr>
                <w:rFonts w:eastAsia="Calibri"/>
              </w:rPr>
            </w:pPr>
            <w:r>
              <w:rPr>
                <w:rFonts w:eastAsia="Calibri"/>
              </w:rPr>
              <w:t>Vardas pavardė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3E" w:rsidRDefault="00BD683E">
            <w:pPr>
              <w:rPr>
                <w:rFonts w:eastAsia="Calibri"/>
              </w:rPr>
            </w:pPr>
            <w:r>
              <w:rPr>
                <w:rFonts w:eastAsia="Calibri"/>
              </w:rPr>
              <w:t>Kvalifikacija, patirtis ir kt.</w:t>
            </w:r>
          </w:p>
        </w:tc>
      </w:tr>
      <w:tr w:rsidR="00BD683E" w:rsidTr="00BD68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3E" w:rsidRDefault="00BD683E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E" w:rsidRDefault="00BD683E">
            <w:pPr>
              <w:rPr>
                <w:rFonts w:eastAsia="Calibri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E" w:rsidRDefault="00BD683E">
            <w:pPr>
              <w:rPr>
                <w:rFonts w:eastAsia="Calibri"/>
              </w:rPr>
            </w:pPr>
          </w:p>
        </w:tc>
      </w:tr>
      <w:tr w:rsidR="00BD683E" w:rsidTr="00BD68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3E" w:rsidRDefault="00BD683E">
            <w:pPr>
              <w:rPr>
                <w:rFonts w:eastAsia="Calibri"/>
              </w:rPr>
            </w:pPr>
            <w:r>
              <w:rPr>
                <w:rFonts w:eastAsia="Calibri"/>
              </w:rPr>
              <w:t>2...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E" w:rsidRDefault="00BD683E">
            <w:pPr>
              <w:rPr>
                <w:rFonts w:eastAsia="Calibri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E" w:rsidRDefault="00BD683E">
            <w:pPr>
              <w:rPr>
                <w:rFonts w:eastAsia="Calibri"/>
              </w:rPr>
            </w:pPr>
          </w:p>
        </w:tc>
      </w:tr>
      <w:tr w:rsidR="00BD683E" w:rsidTr="00BD68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E" w:rsidRDefault="00BD683E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E" w:rsidRDefault="00BD683E">
            <w:pPr>
              <w:rPr>
                <w:rFonts w:eastAsia="Calibri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E" w:rsidRDefault="00BD683E">
            <w:pPr>
              <w:rPr>
                <w:rFonts w:eastAsia="Calibri"/>
              </w:rPr>
            </w:pPr>
          </w:p>
        </w:tc>
      </w:tr>
    </w:tbl>
    <w:p w:rsidR="00BD683E" w:rsidRDefault="00BD683E" w:rsidP="00BD683E">
      <w:pPr>
        <w:rPr>
          <w:sz w:val="22"/>
          <w:szCs w:val="22"/>
          <w:lang w:eastAsia="lt-LT"/>
        </w:rPr>
      </w:pPr>
    </w:p>
    <w:p w:rsidR="00BD683E" w:rsidRDefault="00BD683E" w:rsidP="00BD683E">
      <w:pPr>
        <w:shd w:val="clear" w:color="auto" w:fill="FFFFFF"/>
        <w:spacing w:after="120"/>
        <w:rPr>
          <w:b/>
          <w:bCs/>
          <w:lang w:eastAsia="lt-LT"/>
        </w:rPr>
      </w:pPr>
      <w:r>
        <w:rPr>
          <w:b/>
          <w:bCs/>
          <w:lang w:eastAsia="lt-LT"/>
        </w:rPr>
        <w:t>7. Paraiškos priedai: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208"/>
        <w:gridCol w:w="2716"/>
      </w:tblGrid>
      <w:tr w:rsidR="00BD683E" w:rsidRPr="009C4CF0" w:rsidTr="00BD68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3E" w:rsidRPr="009C4CF0" w:rsidRDefault="00BD683E" w:rsidP="009C4CF0">
            <w:pPr>
              <w:spacing w:after="12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bookmarkStart w:id="0" w:name="_GoBack"/>
            <w:r w:rsidRPr="009C4CF0">
              <w:rPr>
                <w:rFonts w:eastAsia="Times New Roman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3E" w:rsidRPr="009C4CF0" w:rsidRDefault="00BD683E" w:rsidP="009C4CF0">
            <w:pPr>
              <w:spacing w:after="12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9C4CF0">
              <w:rPr>
                <w:rFonts w:eastAsia="Times New Roman"/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3E" w:rsidRPr="009C4CF0" w:rsidRDefault="00BD683E" w:rsidP="009C4CF0">
            <w:pPr>
              <w:spacing w:after="12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9C4CF0">
              <w:rPr>
                <w:rFonts w:eastAsia="Times New Roman"/>
                <w:sz w:val="22"/>
                <w:szCs w:val="22"/>
                <w:lang w:eastAsia="lt-LT"/>
              </w:rPr>
              <w:t>Lapų skaičius</w:t>
            </w:r>
          </w:p>
        </w:tc>
      </w:tr>
      <w:bookmarkEnd w:id="0"/>
      <w:tr w:rsidR="00BD683E" w:rsidTr="00BD68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3E" w:rsidRDefault="00BD683E">
            <w:pPr>
              <w:spacing w:after="120"/>
              <w:jc w:val="both"/>
              <w:rPr>
                <w:rFonts w:eastAsia="Times New Roman"/>
                <w:b/>
                <w:bCs/>
                <w:lang w:eastAsia="lt-LT"/>
              </w:rPr>
            </w:pPr>
            <w:r>
              <w:rPr>
                <w:rFonts w:eastAsia="Times New Roman"/>
                <w:b/>
                <w:bCs/>
                <w:lang w:eastAsia="lt-LT"/>
              </w:rPr>
              <w:t>1.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3E" w:rsidRDefault="00BD683E">
            <w:pPr>
              <w:spacing w:after="120"/>
              <w:jc w:val="both"/>
              <w:rPr>
                <w:rFonts w:eastAsia="Times New Roman"/>
                <w:b/>
                <w:bCs/>
                <w:lang w:eastAsia="lt-LT"/>
              </w:rPr>
            </w:pPr>
            <w:r>
              <w:rPr>
                <w:rFonts w:eastAsia="Times New Roman"/>
                <w:snapToGrid w:val="0"/>
              </w:rPr>
              <w:t xml:space="preserve">Projekto teikėjo registracijos pažymėjimo kopija su tikrumo žyma </w:t>
            </w:r>
            <w:r>
              <w:rPr>
                <w:rFonts w:eastAsia="Times New Roman"/>
                <w:i/>
                <w:snapToGrid w:val="0"/>
              </w:rPr>
              <w:t>(jei projektą teikia pirmą kartą)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E" w:rsidRDefault="00BD683E">
            <w:pPr>
              <w:spacing w:after="120"/>
              <w:rPr>
                <w:rFonts w:eastAsia="Times New Roman"/>
                <w:b/>
                <w:bCs/>
                <w:lang w:eastAsia="lt-LT"/>
              </w:rPr>
            </w:pPr>
          </w:p>
        </w:tc>
      </w:tr>
      <w:tr w:rsidR="00BD683E" w:rsidTr="00BD68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3E" w:rsidRDefault="00BD683E">
            <w:pPr>
              <w:spacing w:after="120"/>
              <w:jc w:val="both"/>
              <w:rPr>
                <w:rFonts w:eastAsia="Times New Roman"/>
                <w:b/>
                <w:bCs/>
                <w:lang w:eastAsia="lt-LT"/>
              </w:rPr>
            </w:pPr>
            <w:r>
              <w:rPr>
                <w:rFonts w:eastAsia="Times New Roman"/>
                <w:b/>
                <w:bCs/>
                <w:lang w:eastAsia="lt-LT"/>
              </w:rPr>
              <w:t>2.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3E" w:rsidRDefault="00BD683E">
            <w:pPr>
              <w:shd w:val="clear" w:color="auto" w:fill="FFFFFF"/>
              <w:spacing w:after="120"/>
              <w:jc w:val="both"/>
              <w:rPr>
                <w:rFonts w:ascii="TimesLT" w:eastAsia="Times New Roman" w:hAnsi="TimesLT"/>
                <w:lang w:eastAsia="lt-LT"/>
              </w:rPr>
            </w:pPr>
            <w:r>
              <w:rPr>
                <w:rFonts w:eastAsia="Times New Roman"/>
                <w:snapToGrid w:val="0"/>
              </w:rPr>
              <w:t xml:space="preserve">Projekto teikėjo įstatų kopija su tikrumo žyma </w:t>
            </w:r>
            <w:r>
              <w:rPr>
                <w:rFonts w:eastAsia="Times New Roman"/>
                <w:i/>
                <w:snapToGrid w:val="0"/>
              </w:rPr>
              <w:t>(jei projektą teikia pirmą kartą ar įstatai keitėsi per pastaruosius metus)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E" w:rsidRDefault="00BD683E">
            <w:pPr>
              <w:spacing w:after="120"/>
              <w:rPr>
                <w:rFonts w:eastAsia="Times New Roman"/>
                <w:b/>
                <w:bCs/>
                <w:lang w:eastAsia="lt-LT"/>
              </w:rPr>
            </w:pPr>
          </w:p>
        </w:tc>
      </w:tr>
      <w:tr w:rsidR="00BD683E" w:rsidTr="00BD68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3E" w:rsidRDefault="00BD683E">
            <w:pPr>
              <w:spacing w:after="120"/>
              <w:jc w:val="both"/>
              <w:rPr>
                <w:rFonts w:eastAsia="Times New Roman"/>
                <w:b/>
                <w:bCs/>
                <w:lang w:eastAsia="lt-LT"/>
              </w:rPr>
            </w:pPr>
            <w:r>
              <w:rPr>
                <w:rFonts w:eastAsia="Times New Roman"/>
                <w:b/>
                <w:bCs/>
                <w:lang w:eastAsia="lt-LT"/>
              </w:rPr>
              <w:t>3.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3E" w:rsidRDefault="00BD683E">
            <w:pPr>
              <w:spacing w:after="120"/>
              <w:jc w:val="both"/>
              <w:rPr>
                <w:rFonts w:eastAsia="Times New Roman"/>
                <w:b/>
                <w:bCs/>
                <w:lang w:eastAsia="lt-LT"/>
              </w:rPr>
            </w:pPr>
            <w:r>
              <w:rPr>
                <w:rFonts w:ascii="TimesLT" w:eastAsia="Times New Roman" w:hAnsi="TimesLT"/>
                <w:lang w:eastAsia="lt-LT"/>
              </w:rPr>
              <w:t>Sutarčių ir (ar) susitarimų su projekto partneriais dėl bendradarbiavimo įgyvendinant projektą tinkamai patvirtintos kopijos (</w:t>
            </w:r>
            <w:r>
              <w:rPr>
                <w:rFonts w:ascii="TimesLT" w:eastAsia="Times New Roman" w:hAnsi="TimesLT"/>
                <w:i/>
                <w:iCs/>
                <w:lang w:eastAsia="lt-LT"/>
              </w:rPr>
              <w:t>tuo atveju, jei projektą numatoma įgyvendinti su partneriais</w:t>
            </w:r>
            <w:r>
              <w:rPr>
                <w:rFonts w:ascii="TimesLT" w:eastAsia="Times New Roman" w:hAnsi="TimesLT"/>
                <w:lang w:eastAsia="lt-LT"/>
              </w:rPr>
              <w:t>).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E" w:rsidRDefault="00BD683E">
            <w:pPr>
              <w:spacing w:after="120"/>
              <w:rPr>
                <w:rFonts w:eastAsia="Times New Roman"/>
                <w:b/>
                <w:bCs/>
                <w:lang w:eastAsia="lt-LT"/>
              </w:rPr>
            </w:pPr>
          </w:p>
        </w:tc>
      </w:tr>
      <w:tr w:rsidR="00BD683E" w:rsidTr="00BD68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3E" w:rsidRDefault="00BD683E">
            <w:pPr>
              <w:spacing w:after="120"/>
              <w:jc w:val="both"/>
              <w:rPr>
                <w:rFonts w:eastAsia="Times New Roman"/>
                <w:b/>
                <w:bCs/>
                <w:lang w:eastAsia="lt-LT"/>
              </w:rPr>
            </w:pPr>
            <w:r>
              <w:rPr>
                <w:rFonts w:eastAsia="Times New Roman"/>
                <w:b/>
                <w:bCs/>
                <w:lang w:eastAsia="lt-LT"/>
              </w:rPr>
              <w:t>4.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3E" w:rsidRDefault="00BD683E">
            <w:pPr>
              <w:jc w:val="both"/>
              <w:rPr>
                <w:color w:val="auto"/>
                <w:lang w:eastAsia="lt-LT"/>
              </w:rPr>
            </w:pPr>
            <w:r>
              <w:rPr>
                <w:rFonts w:eastAsia="Times New Roman"/>
                <w:lang w:eastAsia="lt-LT"/>
              </w:rPr>
              <w:t>Įgaliojimai, jei reikia.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E" w:rsidRDefault="00BD683E">
            <w:pPr>
              <w:spacing w:after="120"/>
              <w:rPr>
                <w:rFonts w:eastAsia="Times New Roman"/>
                <w:b/>
                <w:bCs/>
                <w:lang w:eastAsia="lt-LT"/>
              </w:rPr>
            </w:pPr>
          </w:p>
        </w:tc>
      </w:tr>
      <w:tr w:rsidR="00BD683E" w:rsidTr="00BD68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3E" w:rsidRDefault="00BD683E">
            <w:pPr>
              <w:spacing w:after="120"/>
              <w:jc w:val="both"/>
              <w:rPr>
                <w:rFonts w:eastAsia="Times New Roman"/>
                <w:b/>
                <w:bCs/>
                <w:lang w:eastAsia="lt-LT"/>
              </w:rPr>
            </w:pPr>
            <w:r>
              <w:rPr>
                <w:rFonts w:eastAsia="Times New Roman"/>
                <w:b/>
                <w:bCs/>
                <w:lang w:eastAsia="lt-LT"/>
              </w:rPr>
              <w:t>5.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3E" w:rsidRDefault="00BD683E">
            <w:pPr>
              <w:jc w:val="both"/>
              <w:rPr>
                <w:color w:val="auto"/>
                <w:lang w:eastAsia="lt-LT"/>
              </w:rPr>
            </w:pPr>
            <w:r>
              <w:rPr>
                <w:rFonts w:ascii="TimesLT" w:eastAsia="Times New Roman" w:hAnsi="TimesLT"/>
                <w:lang w:eastAsia="lt-LT"/>
              </w:rPr>
              <w:t xml:space="preserve">Kita projektų įgyvendinimui svarbi informacija, reikalinga pagal Programų įgyvendinimo ir projektų finansavimo aprašą (nuostatus) </w:t>
            </w:r>
            <w:r>
              <w:rPr>
                <w:rFonts w:ascii="TimesLT" w:eastAsia="Times New Roman" w:hAnsi="TimesLT"/>
                <w:i/>
                <w:lang w:eastAsia="lt-LT"/>
              </w:rPr>
              <w:t>laisva forma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E" w:rsidRDefault="00BD683E">
            <w:pPr>
              <w:spacing w:after="120"/>
              <w:rPr>
                <w:rFonts w:eastAsia="Times New Roman"/>
                <w:b/>
                <w:bCs/>
                <w:lang w:eastAsia="lt-LT"/>
              </w:rPr>
            </w:pPr>
          </w:p>
        </w:tc>
      </w:tr>
    </w:tbl>
    <w:p w:rsidR="00BD683E" w:rsidRDefault="00BD683E" w:rsidP="00BD683E">
      <w:pPr>
        <w:shd w:val="clear" w:color="auto" w:fill="FFFFFF"/>
        <w:spacing w:line="276" w:lineRule="atLeast"/>
        <w:jc w:val="both"/>
        <w:rPr>
          <w:rFonts w:ascii="TimesLT" w:hAnsi="TimesLT"/>
          <w:sz w:val="22"/>
          <w:szCs w:val="22"/>
          <w:lang w:eastAsia="lt-LT"/>
        </w:rPr>
      </w:pPr>
    </w:p>
    <w:p w:rsidR="00BD683E" w:rsidRDefault="00BD683E" w:rsidP="00BD683E">
      <w:pPr>
        <w:shd w:val="clear" w:color="auto" w:fill="FFFFFF"/>
        <w:spacing w:line="276" w:lineRule="atLeast"/>
        <w:jc w:val="both"/>
        <w:rPr>
          <w:rFonts w:ascii="TimesLT" w:hAnsi="TimesLT"/>
          <w:lang w:eastAsia="lt-LT"/>
        </w:rPr>
      </w:pPr>
      <w:r>
        <w:rPr>
          <w:rFonts w:ascii="TimesLT" w:hAnsi="TimesLT"/>
          <w:b/>
          <w:bCs/>
          <w:lang w:eastAsia="lt-LT"/>
        </w:rPr>
        <w:t>8. Tvirtinu:</w:t>
      </w:r>
    </w:p>
    <w:p w:rsidR="00BD683E" w:rsidRDefault="00BD683E" w:rsidP="00BD683E">
      <w:pPr>
        <w:shd w:val="clear" w:color="auto" w:fill="FFFFFF"/>
        <w:spacing w:line="276" w:lineRule="atLeast"/>
        <w:jc w:val="both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8.1. Šioje paraiškoje ir prie jos pridėtuose dokumentuose pateikta informacija yra teisinga.</w:t>
      </w:r>
    </w:p>
    <w:p w:rsidR="00BD683E" w:rsidRDefault="00BD683E" w:rsidP="00BD683E">
      <w:pPr>
        <w:shd w:val="clear" w:color="auto" w:fill="FFFFFF"/>
        <w:spacing w:line="276" w:lineRule="atLeast"/>
        <w:jc w:val="both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8.2. Sutinku, kad informacija apie mano pateiktą paraišką (pareiškėjo pavadinimas, projekto pavadinimas, prašoma finansavimo suma ir skirta  finansavimo suma) būtų skelbiama Akmenės rajono savivaldybės interneto svetainėje</w:t>
      </w:r>
    </w:p>
    <w:p w:rsidR="00BD683E" w:rsidRDefault="00BD683E" w:rsidP="00BD683E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>_______________________                       _______________             ___________________</w:t>
      </w:r>
    </w:p>
    <w:p w:rsidR="00BD683E" w:rsidRDefault="00BD683E" w:rsidP="00BD683E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>(Organizacijos vadovo (-ės) arba jo</w:t>
      </w:r>
    </w:p>
    <w:p w:rsidR="00BD683E" w:rsidRDefault="00BD683E" w:rsidP="00BD683E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> įgalioto asmens  pareigos)</w:t>
      </w:r>
      <w:r>
        <w:rPr>
          <w:i/>
          <w:iCs/>
          <w:lang w:eastAsia="lt-LT"/>
        </w:rPr>
        <w:t>  </w:t>
      </w:r>
      <w:r>
        <w:rPr>
          <w:lang w:eastAsia="lt-LT"/>
        </w:rPr>
        <w:t>                                (Parašas)                        (Vardas ir pavardė)</w:t>
      </w:r>
    </w:p>
    <w:p w:rsidR="00BD683E" w:rsidRDefault="00BD683E" w:rsidP="00BD683E">
      <w:pPr>
        <w:numPr>
          <w:ilvl w:val="0"/>
          <w:numId w:val="2"/>
        </w:numPr>
        <w:shd w:val="clear" w:color="auto" w:fill="FFFFFF"/>
        <w:spacing w:line="252" w:lineRule="auto"/>
        <w:contextualSpacing/>
        <w:jc w:val="both"/>
        <w:rPr>
          <w:lang w:eastAsia="lt-LT"/>
        </w:rPr>
      </w:pPr>
      <w:r>
        <w:rPr>
          <w:lang w:eastAsia="lt-LT"/>
        </w:rPr>
        <w:t>V.</w:t>
      </w:r>
    </w:p>
    <w:p w:rsidR="00BD683E" w:rsidRDefault="00BD683E" w:rsidP="00BD683E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>Projekto vadovas (-ė)                                _________________              ____________________</w:t>
      </w:r>
    </w:p>
    <w:p w:rsidR="00BD683E" w:rsidRDefault="00BD683E" w:rsidP="00BD683E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 xml:space="preserve">    </w:t>
      </w:r>
    </w:p>
    <w:p w:rsidR="00A00C94" w:rsidRDefault="00BD683E" w:rsidP="00E8512B">
      <w:pPr>
        <w:shd w:val="clear" w:color="auto" w:fill="FFFFFF"/>
        <w:jc w:val="both"/>
        <w:rPr>
          <w:szCs w:val="24"/>
          <w:lang w:eastAsia="lt-LT"/>
        </w:rPr>
      </w:pPr>
      <w:r>
        <w:rPr>
          <w:lang w:eastAsia="lt-LT"/>
        </w:rPr>
        <w:t xml:space="preserve">                                                                         (Parašas)                          (Vardas ir pavardė)</w:t>
      </w:r>
    </w:p>
    <w:sectPr w:rsidR="00A00C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E42" w:rsidRDefault="00620E42">
      <w:r>
        <w:separator/>
      </w:r>
    </w:p>
  </w:endnote>
  <w:endnote w:type="continuationSeparator" w:id="0">
    <w:p w:rsidR="00620E42" w:rsidRDefault="0062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A6B" w:rsidRDefault="003C4A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A6B" w:rsidRDefault="003C4A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A6B" w:rsidRDefault="003C4A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E42" w:rsidRDefault="00620E42">
      <w:r>
        <w:separator/>
      </w:r>
    </w:p>
  </w:footnote>
  <w:footnote w:type="continuationSeparator" w:id="0">
    <w:p w:rsidR="00620E42" w:rsidRDefault="00620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26E" w:rsidRPr="003C4A6B" w:rsidRDefault="0072126E" w:rsidP="003C4A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26E" w:rsidRPr="003C4A6B" w:rsidRDefault="0072126E" w:rsidP="003C4A6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A6B" w:rsidRDefault="003C4A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15593"/>
    <w:multiLevelType w:val="multilevel"/>
    <w:tmpl w:val="AFF83C9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strike w:val="0"/>
        <w:dstrike w:val="0"/>
        <w:color w:val="000000" w:themeColor="text1"/>
        <w:sz w:val="24"/>
        <w:szCs w:val="24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3F33385"/>
    <w:multiLevelType w:val="hybridMultilevel"/>
    <w:tmpl w:val="40323582"/>
    <w:lvl w:ilvl="0" w:tplc="6930B708">
      <w:start w:val="1"/>
      <w:numFmt w:val="upperLetter"/>
      <w:lvlText w:val="%1."/>
      <w:lvlJc w:val="left"/>
      <w:pPr>
        <w:ind w:left="6240" w:hanging="360"/>
      </w:pPr>
    </w:lvl>
    <w:lvl w:ilvl="1" w:tplc="04270019">
      <w:start w:val="1"/>
      <w:numFmt w:val="lowerLetter"/>
      <w:lvlText w:val="%2."/>
      <w:lvlJc w:val="left"/>
      <w:pPr>
        <w:ind w:left="6960" w:hanging="360"/>
      </w:pPr>
    </w:lvl>
    <w:lvl w:ilvl="2" w:tplc="0427001B">
      <w:start w:val="1"/>
      <w:numFmt w:val="lowerRoman"/>
      <w:lvlText w:val="%3."/>
      <w:lvlJc w:val="right"/>
      <w:pPr>
        <w:ind w:left="7680" w:hanging="180"/>
      </w:pPr>
    </w:lvl>
    <w:lvl w:ilvl="3" w:tplc="0427000F">
      <w:start w:val="1"/>
      <w:numFmt w:val="decimal"/>
      <w:lvlText w:val="%4."/>
      <w:lvlJc w:val="left"/>
      <w:pPr>
        <w:ind w:left="8400" w:hanging="360"/>
      </w:pPr>
    </w:lvl>
    <w:lvl w:ilvl="4" w:tplc="04270019">
      <w:start w:val="1"/>
      <w:numFmt w:val="lowerLetter"/>
      <w:lvlText w:val="%5."/>
      <w:lvlJc w:val="left"/>
      <w:pPr>
        <w:ind w:left="9120" w:hanging="360"/>
      </w:pPr>
    </w:lvl>
    <w:lvl w:ilvl="5" w:tplc="0427001B">
      <w:start w:val="1"/>
      <w:numFmt w:val="lowerRoman"/>
      <w:lvlText w:val="%6."/>
      <w:lvlJc w:val="right"/>
      <w:pPr>
        <w:ind w:left="9840" w:hanging="180"/>
      </w:pPr>
    </w:lvl>
    <w:lvl w:ilvl="6" w:tplc="0427000F">
      <w:start w:val="1"/>
      <w:numFmt w:val="decimal"/>
      <w:lvlText w:val="%7."/>
      <w:lvlJc w:val="left"/>
      <w:pPr>
        <w:ind w:left="10560" w:hanging="360"/>
      </w:pPr>
    </w:lvl>
    <w:lvl w:ilvl="7" w:tplc="04270019">
      <w:start w:val="1"/>
      <w:numFmt w:val="lowerLetter"/>
      <w:lvlText w:val="%8."/>
      <w:lvlJc w:val="left"/>
      <w:pPr>
        <w:ind w:left="11280" w:hanging="360"/>
      </w:pPr>
    </w:lvl>
    <w:lvl w:ilvl="8" w:tplc="0427001B">
      <w:start w:val="1"/>
      <w:numFmt w:val="lowerRoman"/>
      <w:lvlText w:val="%9."/>
      <w:lvlJc w:val="right"/>
      <w:pPr>
        <w:ind w:left="120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0F"/>
    <w:rsid w:val="000B4B3D"/>
    <w:rsid w:val="000C705B"/>
    <w:rsid w:val="001226E4"/>
    <w:rsid w:val="00161444"/>
    <w:rsid w:val="001656EA"/>
    <w:rsid w:val="002162D7"/>
    <w:rsid w:val="0022263E"/>
    <w:rsid w:val="00227053"/>
    <w:rsid w:val="00257DF2"/>
    <w:rsid w:val="002A257F"/>
    <w:rsid w:val="002A28A0"/>
    <w:rsid w:val="002F712C"/>
    <w:rsid w:val="0033547C"/>
    <w:rsid w:val="00393B27"/>
    <w:rsid w:val="003C4A6B"/>
    <w:rsid w:val="003C7913"/>
    <w:rsid w:val="00404C70"/>
    <w:rsid w:val="004313D3"/>
    <w:rsid w:val="00466D5E"/>
    <w:rsid w:val="00474CC7"/>
    <w:rsid w:val="004B5F9C"/>
    <w:rsid w:val="004E4A97"/>
    <w:rsid w:val="005017E1"/>
    <w:rsid w:val="00511037"/>
    <w:rsid w:val="00521EC0"/>
    <w:rsid w:val="005E7401"/>
    <w:rsid w:val="005E75D1"/>
    <w:rsid w:val="005F3572"/>
    <w:rsid w:val="005F5CA5"/>
    <w:rsid w:val="00620E42"/>
    <w:rsid w:val="00671661"/>
    <w:rsid w:val="00671B6A"/>
    <w:rsid w:val="00680332"/>
    <w:rsid w:val="006A42B6"/>
    <w:rsid w:val="006A50B8"/>
    <w:rsid w:val="006B6C17"/>
    <w:rsid w:val="006C2CFC"/>
    <w:rsid w:val="006D5A53"/>
    <w:rsid w:val="006E2DD7"/>
    <w:rsid w:val="0072126E"/>
    <w:rsid w:val="00777BE7"/>
    <w:rsid w:val="007A3E43"/>
    <w:rsid w:val="007B5E5E"/>
    <w:rsid w:val="008174C4"/>
    <w:rsid w:val="0086389A"/>
    <w:rsid w:val="008831E7"/>
    <w:rsid w:val="008A270C"/>
    <w:rsid w:val="008A552F"/>
    <w:rsid w:val="008C262C"/>
    <w:rsid w:val="008D1D82"/>
    <w:rsid w:val="008E0314"/>
    <w:rsid w:val="008E4C00"/>
    <w:rsid w:val="008E77A8"/>
    <w:rsid w:val="009163F4"/>
    <w:rsid w:val="00951571"/>
    <w:rsid w:val="0096012F"/>
    <w:rsid w:val="00971308"/>
    <w:rsid w:val="009742E2"/>
    <w:rsid w:val="00983C03"/>
    <w:rsid w:val="00992FBE"/>
    <w:rsid w:val="00993F17"/>
    <w:rsid w:val="009B7BC6"/>
    <w:rsid w:val="009C4CF0"/>
    <w:rsid w:val="009D42DF"/>
    <w:rsid w:val="00A00C94"/>
    <w:rsid w:val="00A339D8"/>
    <w:rsid w:val="00A6004B"/>
    <w:rsid w:val="00A65582"/>
    <w:rsid w:val="00AB0E3D"/>
    <w:rsid w:val="00AE1A57"/>
    <w:rsid w:val="00B40A8D"/>
    <w:rsid w:val="00B628F3"/>
    <w:rsid w:val="00B80634"/>
    <w:rsid w:val="00B94DA9"/>
    <w:rsid w:val="00BB5553"/>
    <w:rsid w:val="00BB7642"/>
    <w:rsid w:val="00BD683E"/>
    <w:rsid w:val="00BE49DC"/>
    <w:rsid w:val="00C46F85"/>
    <w:rsid w:val="00C72E4A"/>
    <w:rsid w:val="00C84941"/>
    <w:rsid w:val="00CE0DA1"/>
    <w:rsid w:val="00CF69A8"/>
    <w:rsid w:val="00D46E75"/>
    <w:rsid w:val="00D96F5C"/>
    <w:rsid w:val="00DA63A0"/>
    <w:rsid w:val="00DC4164"/>
    <w:rsid w:val="00DE0743"/>
    <w:rsid w:val="00DF0D0F"/>
    <w:rsid w:val="00DF58E5"/>
    <w:rsid w:val="00E061D6"/>
    <w:rsid w:val="00E1541E"/>
    <w:rsid w:val="00E6101C"/>
    <w:rsid w:val="00E73290"/>
    <w:rsid w:val="00E8512B"/>
    <w:rsid w:val="00EB3EF1"/>
    <w:rsid w:val="00EE0549"/>
    <w:rsid w:val="00F34ABC"/>
    <w:rsid w:val="00F526AC"/>
    <w:rsid w:val="00FD19C1"/>
    <w:rsid w:val="00FE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noProof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Betarp">
    <w:name w:val="No Spacing"/>
    <w:uiPriority w:val="1"/>
    <w:qFormat/>
    <w:rsid w:val="003C7913"/>
    <w:rPr>
      <w:color w:val="000000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A00C94"/>
    <w:pPr>
      <w:ind w:left="720"/>
      <w:contextualSpacing/>
    </w:pPr>
    <w:rPr>
      <w:color w:val="auto"/>
    </w:rPr>
  </w:style>
  <w:style w:type="character" w:styleId="Hipersaitas">
    <w:name w:val="Hyperlink"/>
    <w:basedOn w:val="Numatytasispastraiposriftas"/>
    <w:uiPriority w:val="99"/>
    <w:unhideWhenUsed/>
    <w:rsid w:val="006B6C1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B6C17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39"/>
    <w:rsid w:val="00BD683E"/>
    <w:rPr>
      <w:rFonts w:eastAsia="Calibr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jole.lukauskaite@akmene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kmene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7788</Words>
  <Characters>4440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2020-01-16T12:32:00Z</dcterms:created>
  <dcterms:modified xsi:type="dcterms:W3CDTF">2020-01-17T06:56:00Z</dcterms:modified>
</cp:coreProperties>
</file>