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0A3" w:rsidRPr="000D3F48" w:rsidRDefault="00C822F0" w:rsidP="00F531D1">
      <w:pPr>
        <w:shd w:val="clear" w:color="auto" w:fill="FFFFFF"/>
        <w:spacing w:after="18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eastAsia="lt-LT"/>
        </w:rPr>
        <w:t>A</w:t>
      </w:r>
      <w:r w:rsidRPr="000D3F48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eastAsia="lt-LT"/>
        </w:rPr>
        <w:t>kmenės seniūnija skelbia viešąjį konkursą dėl leidimo išdavimo prekiauti ar teikti paslaugas „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eastAsia="lt-LT"/>
        </w:rPr>
        <w:t>V</w:t>
      </w:r>
      <w:r w:rsidRPr="000D3F48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eastAsia="lt-LT"/>
        </w:rPr>
        <w:t xml:space="preserve">isi keliai veda į </w:t>
      </w:r>
      <w:r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eastAsia="lt-LT"/>
        </w:rPr>
        <w:t>A</w:t>
      </w:r>
      <w:r w:rsidRPr="000D3F48">
        <w:rPr>
          <w:rFonts w:ascii="Times New Roman" w:eastAsia="Times New Roman" w:hAnsi="Times New Roman" w:cs="Times New Roman"/>
          <w:b/>
          <w:bCs/>
          <w:color w:val="333333"/>
          <w:spacing w:val="-1"/>
          <w:sz w:val="24"/>
          <w:szCs w:val="24"/>
          <w:lang w:eastAsia="lt-LT"/>
        </w:rPr>
        <w:t>kmenę“ šventės metu</w:t>
      </w:r>
      <w:r w:rsidRPr="000D3F48">
        <w:rPr>
          <w:b/>
          <w:bCs/>
          <w:szCs w:val="24"/>
        </w:rPr>
        <w:t xml:space="preserve"> </w:t>
      </w:r>
      <w:r w:rsidRPr="000D3F48">
        <w:rPr>
          <w:rFonts w:ascii="Times New Roman" w:hAnsi="Times New Roman" w:cs="Times New Roman"/>
          <w:b/>
          <w:bCs/>
          <w:sz w:val="24"/>
          <w:szCs w:val="24"/>
        </w:rPr>
        <w:t>likusioms prekybos vietoms užimti</w:t>
      </w:r>
    </w:p>
    <w:p w:rsidR="003700A3" w:rsidRPr="00F531D1" w:rsidRDefault="003700A3" w:rsidP="003700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3700A3" w:rsidRPr="00F531D1" w:rsidRDefault="003700A3" w:rsidP="003700A3">
      <w:pPr>
        <w:shd w:val="clear" w:color="auto" w:fill="FFFFFF"/>
        <w:spacing w:after="270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lt-LT"/>
        </w:rPr>
      </w:pPr>
      <w:r w:rsidRPr="00F531D1">
        <w:rPr>
          <w:rFonts w:ascii="Times New Roman" w:eastAsia="Times New Roman" w:hAnsi="Times New Roman" w:cs="Times New Roman"/>
          <w:color w:val="333333"/>
          <w:sz w:val="27"/>
          <w:szCs w:val="27"/>
          <w:lang w:eastAsia="lt-LT"/>
        </w:rPr>
        <w:t> </w:t>
      </w:r>
      <w:r w:rsidR="002832C9" w:rsidRPr="00F531D1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lt-LT"/>
        </w:rPr>
        <w:drawing>
          <wp:inline distT="0" distB="0" distL="0" distR="0" wp14:anchorId="3E6AB1E0">
            <wp:extent cx="4064395" cy="3286125"/>
            <wp:effectExtent l="0" t="0" r="0" b="0"/>
            <wp:docPr id="132269651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9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32C9" w:rsidRPr="00F531D1" w:rsidRDefault="003700A3" w:rsidP="003700A3">
      <w:pPr>
        <w:shd w:val="clear" w:color="auto" w:fill="FFFFFF"/>
        <w:spacing w:before="270" w:after="270" w:line="240" w:lineRule="auto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lt-LT"/>
        </w:rPr>
      </w:pPr>
      <w:r w:rsidRPr="00F531D1">
        <w:rPr>
          <w:rFonts w:ascii="Times New Roman" w:eastAsia="Times New Roman" w:hAnsi="Times New Roman" w:cs="Times New Roman"/>
          <w:color w:val="333333"/>
          <w:sz w:val="27"/>
          <w:szCs w:val="27"/>
          <w:lang w:eastAsia="lt-LT"/>
        </w:rPr>
        <w:t> </w:t>
      </w:r>
      <w:r w:rsidR="002832C9" w:rsidRPr="00F531D1"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lt-LT"/>
        </w:rPr>
        <w:drawing>
          <wp:inline distT="0" distB="0" distL="0" distR="0" wp14:anchorId="70E44089" wp14:editId="7F8CCEC9">
            <wp:extent cx="4049588" cy="3819525"/>
            <wp:effectExtent l="0" t="0" r="8255" b="0"/>
            <wp:docPr id="33330027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88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3621"/>
        <w:gridCol w:w="6007"/>
      </w:tblGrid>
      <w:tr w:rsidR="002832C9" w:rsidRPr="00F531D1" w:rsidTr="00072373">
        <w:trPr>
          <w:trHeight w:val="241"/>
        </w:trPr>
        <w:tc>
          <w:tcPr>
            <w:tcW w:w="3621" w:type="dxa"/>
            <w:shd w:val="clear" w:color="auto" w:fill="92D050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Viešojo maitinimo paslauga</w:t>
            </w:r>
          </w:p>
        </w:tc>
      </w:tr>
      <w:tr w:rsidR="002832C9" w:rsidRPr="00F531D1" w:rsidTr="00072373">
        <w:trPr>
          <w:trHeight w:val="104"/>
        </w:trPr>
        <w:tc>
          <w:tcPr>
            <w:tcW w:w="3621" w:type="dxa"/>
            <w:shd w:val="clear" w:color="auto" w:fill="8F45C7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Pramogos ir paslaugos</w:t>
            </w:r>
          </w:p>
        </w:tc>
      </w:tr>
      <w:tr w:rsidR="002832C9" w:rsidRPr="00F531D1" w:rsidTr="00072373">
        <w:trPr>
          <w:trHeight w:val="249"/>
        </w:trPr>
        <w:tc>
          <w:tcPr>
            <w:tcW w:w="3621" w:type="dxa"/>
            <w:shd w:val="clear" w:color="auto" w:fill="C0504D" w:themeFill="accent2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Prekyba ne maisto prekėmis</w:t>
            </w:r>
          </w:p>
        </w:tc>
      </w:tr>
      <w:tr w:rsidR="002832C9" w:rsidRPr="00F531D1" w:rsidTr="00072373">
        <w:trPr>
          <w:trHeight w:val="240"/>
        </w:trPr>
        <w:tc>
          <w:tcPr>
            <w:tcW w:w="3621" w:type="dxa"/>
            <w:shd w:val="clear" w:color="auto" w:fill="FFFF00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Prekyba tautodailės gaminiais, rankdarbiais, dailės dirbiniais</w:t>
            </w:r>
          </w:p>
        </w:tc>
      </w:tr>
      <w:tr w:rsidR="002832C9" w:rsidRPr="00F531D1" w:rsidTr="00072373">
        <w:trPr>
          <w:trHeight w:val="101"/>
        </w:trPr>
        <w:tc>
          <w:tcPr>
            <w:tcW w:w="3621" w:type="dxa"/>
            <w:shd w:val="clear" w:color="auto" w:fill="00B0F0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</w:p>
        </w:tc>
        <w:tc>
          <w:tcPr>
            <w:tcW w:w="6007" w:type="dxa"/>
          </w:tcPr>
          <w:p w:rsidR="002832C9" w:rsidRPr="00F531D1" w:rsidRDefault="002832C9" w:rsidP="00072373">
            <w:pPr>
              <w:jc w:val="both"/>
              <w:rPr>
                <w:szCs w:val="24"/>
              </w:rPr>
            </w:pPr>
            <w:r w:rsidRPr="00F531D1">
              <w:rPr>
                <w:szCs w:val="24"/>
              </w:rPr>
              <w:t>Prekyba maisto prekėmis (fasuotais maisto produktais)</w:t>
            </w:r>
          </w:p>
        </w:tc>
      </w:tr>
    </w:tbl>
    <w:p w:rsidR="00F531D1" w:rsidRPr="00F531D1" w:rsidRDefault="00F531D1" w:rsidP="00C822F0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F1151A" w:rsidRPr="00F531D1" w:rsidRDefault="00F1151A">
      <w:pPr>
        <w:rPr>
          <w:rFonts w:ascii="Times New Roman" w:hAnsi="Times New Roman" w:cs="Times New Roman"/>
        </w:rPr>
      </w:pPr>
    </w:p>
    <w:sectPr w:rsidR="00F1151A" w:rsidRPr="00F531D1" w:rsidSect="005A6C37">
      <w:pgSz w:w="11906" w:h="16838"/>
      <w:pgMar w:top="993" w:right="567" w:bottom="709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E7C13"/>
    <w:multiLevelType w:val="hybridMultilevel"/>
    <w:tmpl w:val="8FAC3D38"/>
    <w:lvl w:ilvl="0" w:tplc="0427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68B70212"/>
    <w:multiLevelType w:val="hybridMultilevel"/>
    <w:tmpl w:val="12C2E6A2"/>
    <w:lvl w:ilvl="0" w:tplc="0427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0A3"/>
    <w:rsid w:val="000D3F48"/>
    <w:rsid w:val="001832DC"/>
    <w:rsid w:val="002832C9"/>
    <w:rsid w:val="002D5227"/>
    <w:rsid w:val="003700A3"/>
    <w:rsid w:val="005A6C37"/>
    <w:rsid w:val="007167B5"/>
    <w:rsid w:val="00725960"/>
    <w:rsid w:val="00C3022B"/>
    <w:rsid w:val="00C77320"/>
    <w:rsid w:val="00C77638"/>
    <w:rsid w:val="00C822F0"/>
    <w:rsid w:val="00CA059F"/>
    <w:rsid w:val="00D14D5E"/>
    <w:rsid w:val="00D202A7"/>
    <w:rsid w:val="00D54F89"/>
    <w:rsid w:val="00D93DA6"/>
    <w:rsid w:val="00DA4410"/>
    <w:rsid w:val="00E423C4"/>
    <w:rsid w:val="00F1151A"/>
    <w:rsid w:val="00F531D1"/>
    <w:rsid w:val="00FD3878"/>
    <w:rsid w:val="00FE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B889B"/>
  <w15:docId w15:val="{48DA83C0-A623-4A15-8804-ACF700A00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70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700A3"/>
    <w:rPr>
      <w:rFonts w:ascii="Tahoma" w:hAnsi="Tahoma" w:cs="Tahoma"/>
      <w:sz w:val="16"/>
      <w:szCs w:val="16"/>
    </w:rPr>
  </w:style>
  <w:style w:type="table" w:styleId="Lentelstinklelis">
    <w:name w:val="Table Grid"/>
    <w:basedOn w:val="prastojilentel"/>
    <w:rsid w:val="002832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2832C9"/>
    <w:pPr>
      <w:ind w:left="720"/>
      <w:contextualSpacing/>
    </w:pPr>
  </w:style>
  <w:style w:type="table" w:customStyle="1" w:styleId="TableGrid">
    <w:name w:val="TableGrid"/>
    <w:rsid w:val="00E423C4"/>
    <w:pPr>
      <w:spacing w:after="0" w:line="240" w:lineRule="auto"/>
    </w:pPr>
    <w:rPr>
      <w:rFonts w:eastAsiaTheme="minorEastAsia"/>
      <w:kern w:val="2"/>
      <w:lang w:eastAsia="lt-LT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saitas">
    <w:name w:val="Hyperlink"/>
    <w:basedOn w:val="Numatytasispastraiposriftas"/>
    <w:uiPriority w:val="99"/>
    <w:unhideWhenUsed/>
    <w:rsid w:val="00C77320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C773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2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4671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397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Loreta</dc:creator>
  <cp:lastModifiedBy>I.Jakaitiene</cp:lastModifiedBy>
  <cp:revision>2</cp:revision>
  <cp:lastPrinted>2024-06-14T08:08:00Z</cp:lastPrinted>
  <dcterms:created xsi:type="dcterms:W3CDTF">2024-06-19T07:45:00Z</dcterms:created>
  <dcterms:modified xsi:type="dcterms:W3CDTF">2024-06-19T07:45:00Z</dcterms:modified>
</cp:coreProperties>
</file>