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6" w:type="dxa"/>
        <w:tblLayout w:type="fixed"/>
        <w:tblLook w:val="0000" w:firstRow="0" w:lastRow="0" w:firstColumn="0" w:lastColumn="0" w:noHBand="0" w:noVBand="0"/>
      </w:tblPr>
      <w:tblGrid>
        <w:gridCol w:w="9856"/>
      </w:tblGrid>
      <w:tr w:rsidR="00065DBA" w:rsidRPr="00065DBA" w14:paraId="4EDA69FB" w14:textId="77777777" w:rsidTr="00875041">
        <w:trPr>
          <w:cantSplit/>
          <w:trHeight w:val="195"/>
        </w:trPr>
        <w:tc>
          <w:tcPr>
            <w:tcW w:w="9856" w:type="dxa"/>
            <w:vAlign w:val="center"/>
          </w:tcPr>
          <w:p w14:paraId="7B0A227F" w14:textId="60485BDD" w:rsidR="004204E3" w:rsidRPr="00065DBA" w:rsidRDefault="00875041" w:rsidP="002D5A3D">
            <w:pPr>
              <w:pStyle w:val="Antrat1"/>
              <w:spacing w:line="240" w:lineRule="auto"/>
              <w:rPr>
                <w:b w:val="0"/>
                <w:color w:val="000000" w:themeColor="text1"/>
                <w:szCs w:val="24"/>
              </w:rPr>
            </w:pPr>
            <w:r w:rsidRPr="00CC5DF5">
              <w:rPr>
                <w:noProof/>
              </w:rPr>
              <w:drawing>
                <wp:inline distT="0" distB="0" distL="0" distR="0" wp14:anchorId="52F91044" wp14:editId="37F1D885">
                  <wp:extent cx="457200" cy="543560"/>
                  <wp:effectExtent l="0" t="0" r="0" b="8890"/>
                  <wp:docPr id="1873213726" name="Paveikslėlis 1" descr="r_NaujojiAkmene"/>
                  <wp:cNvGraphicFramePr/>
                  <a:graphic xmlns:a="http://schemas.openxmlformats.org/drawingml/2006/main">
                    <a:graphicData uri="http://schemas.openxmlformats.org/drawingml/2006/picture">
                      <pic:pic xmlns:pic="http://schemas.openxmlformats.org/drawingml/2006/picture">
                        <pic:nvPicPr>
                          <pic:cNvPr id="3" name="Paveikslėlis 3" descr="r_NaujojiAkmen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43560"/>
                          </a:xfrm>
                          <a:prstGeom prst="rect">
                            <a:avLst/>
                          </a:prstGeom>
                          <a:noFill/>
                          <a:ln>
                            <a:noFill/>
                          </a:ln>
                        </pic:spPr>
                      </pic:pic>
                    </a:graphicData>
                  </a:graphic>
                </wp:inline>
              </w:drawing>
            </w:r>
          </w:p>
        </w:tc>
      </w:tr>
      <w:tr w:rsidR="00065DBA" w:rsidRPr="00065DBA" w14:paraId="7BE00EE6" w14:textId="77777777" w:rsidTr="00875041">
        <w:trPr>
          <w:cantSplit/>
          <w:trHeight w:val="363"/>
        </w:trPr>
        <w:tc>
          <w:tcPr>
            <w:tcW w:w="9856" w:type="dxa"/>
            <w:vAlign w:val="center"/>
          </w:tcPr>
          <w:p w14:paraId="2C20A82A" w14:textId="77777777" w:rsidR="004204E3" w:rsidRPr="00065DBA" w:rsidRDefault="004204E3" w:rsidP="002D5A3D">
            <w:pPr>
              <w:pStyle w:val="Antrat1"/>
              <w:spacing w:line="240" w:lineRule="auto"/>
              <w:rPr>
                <w:b w:val="0"/>
                <w:color w:val="000000" w:themeColor="text1"/>
                <w:szCs w:val="24"/>
              </w:rPr>
            </w:pPr>
            <w:r w:rsidRPr="00065DBA">
              <w:rPr>
                <w:color w:val="000000" w:themeColor="text1"/>
                <w:szCs w:val="24"/>
              </w:rPr>
              <w:t>AKMENĖS RAJONO SAVIVALDYBĖS TARYBA</w:t>
            </w:r>
            <w:r w:rsidR="005039DE" w:rsidRPr="00065DBA">
              <w:rPr>
                <w:color w:val="000000" w:themeColor="text1"/>
                <w:szCs w:val="24"/>
              </w:rPr>
              <w:t xml:space="preserve"> </w:t>
            </w:r>
          </w:p>
        </w:tc>
      </w:tr>
      <w:tr w:rsidR="00065DBA" w:rsidRPr="00065DBA" w14:paraId="23F1B8A4" w14:textId="77777777" w:rsidTr="00875041">
        <w:trPr>
          <w:cantSplit/>
          <w:trHeight w:val="260"/>
        </w:trPr>
        <w:tc>
          <w:tcPr>
            <w:tcW w:w="9856" w:type="dxa"/>
            <w:vAlign w:val="center"/>
          </w:tcPr>
          <w:p w14:paraId="5DA87DDF" w14:textId="77777777" w:rsidR="004204E3" w:rsidRPr="00065DBA" w:rsidRDefault="004204E3" w:rsidP="002D5A3D">
            <w:pPr>
              <w:pStyle w:val="Antrat1"/>
              <w:spacing w:line="240" w:lineRule="auto"/>
              <w:jc w:val="left"/>
              <w:rPr>
                <w:b w:val="0"/>
                <w:color w:val="000000" w:themeColor="text1"/>
                <w:szCs w:val="24"/>
              </w:rPr>
            </w:pPr>
          </w:p>
        </w:tc>
      </w:tr>
      <w:tr w:rsidR="00065DBA" w:rsidRPr="00065DBA" w14:paraId="7B318F4A" w14:textId="77777777" w:rsidTr="00875041">
        <w:trPr>
          <w:cantSplit/>
          <w:trHeight w:val="363"/>
        </w:trPr>
        <w:tc>
          <w:tcPr>
            <w:tcW w:w="9856" w:type="dxa"/>
            <w:vAlign w:val="center"/>
          </w:tcPr>
          <w:p w14:paraId="0B45433F" w14:textId="77777777" w:rsidR="004204E3" w:rsidRPr="00065DBA" w:rsidRDefault="004204E3" w:rsidP="002D5A3D">
            <w:pPr>
              <w:pStyle w:val="Antrat1"/>
              <w:spacing w:line="240" w:lineRule="auto"/>
              <w:rPr>
                <w:color w:val="000000" w:themeColor="text1"/>
                <w:szCs w:val="24"/>
              </w:rPr>
            </w:pPr>
            <w:r w:rsidRPr="00065DBA">
              <w:rPr>
                <w:color w:val="000000" w:themeColor="text1"/>
                <w:szCs w:val="24"/>
              </w:rPr>
              <w:t>SPRENDIMAS</w:t>
            </w:r>
            <w:r w:rsidR="005039DE" w:rsidRPr="00065DBA">
              <w:rPr>
                <w:color w:val="000000" w:themeColor="text1"/>
                <w:szCs w:val="24"/>
              </w:rPr>
              <w:t xml:space="preserve"> </w:t>
            </w:r>
          </w:p>
        </w:tc>
      </w:tr>
      <w:tr w:rsidR="00065DBA" w:rsidRPr="00065DBA" w14:paraId="084F18D0" w14:textId="77777777" w:rsidTr="00875041">
        <w:trPr>
          <w:cantSplit/>
          <w:trHeight w:val="363"/>
        </w:trPr>
        <w:tc>
          <w:tcPr>
            <w:tcW w:w="9856" w:type="dxa"/>
            <w:vAlign w:val="center"/>
          </w:tcPr>
          <w:p w14:paraId="37530E0F" w14:textId="7737406F" w:rsidR="004204E3" w:rsidRPr="00065DBA" w:rsidRDefault="00E772C4" w:rsidP="00E772C4">
            <w:pPr>
              <w:jc w:val="center"/>
              <w:rPr>
                <w:b/>
                <w:color w:val="000000" w:themeColor="text1"/>
                <w:sz w:val="24"/>
                <w:szCs w:val="24"/>
              </w:rPr>
            </w:pPr>
            <w:r w:rsidRPr="00065DBA">
              <w:rPr>
                <w:b/>
                <w:bCs/>
                <w:color w:val="000000" w:themeColor="text1"/>
                <w:spacing w:val="-2"/>
                <w:sz w:val="24"/>
                <w:szCs w:val="24"/>
              </w:rPr>
              <w:t>D</w:t>
            </w:r>
            <w:r w:rsidRPr="00065DBA">
              <w:rPr>
                <w:b/>
                <w:bCs/>
                <w:color w:val="000000" w:themeColor="text1"/>
                <w:spacing w:val="-2"/>
                <w:sz w:val="24"/>
                <w:szCs w:val="24"/>
                <w:lang w:val="x-none"/>
              </w:rPr>
              <w:t>ĖL </w:t>
            </w:r>
            <w:r w:rsidRPr="00065DBA">
              <w:rPr>
                <w:b/>
                <w:bCs/>
                <w:color w:val="000000" w:themeColor="text1"/>
                <w:spacing w:val="-2"/>
                <w:sz w:val="24"/>
                <w:szCs w:val="24"/>
              </w:rPr>
              <w:t xml:space="preserve">FIKSUOTŲ PAJAMŲ MOKESČIO DYDŽIŲ, TAIKOMŲ 2026 METAIS </w:t>
            </w:r>
            <w:r w:rsidR="0003729E">
              <w:rPr>
                <w:b/>
                <w:bCs/>
                <w:color w:val="000000" w:themeColor="text1"/>
                <w:spacing w:val="-2"/>
                <w:sz w:val="24"/>
                <w:szCs w:val="24"/>
              </w:rPr>
              <w:t xml:space="preserve">VYKDOMOMS </w:t>
            </w:r>
            <w:r w:rsidRPr="00065DBA">
              <w:rPr>
                <w:b/>
                <w:bCs/>
                <w:color w:val="000000" w:themeColor="text1"/>
                <w:spacing w:val="-2"/>
                <w:sz w:val="24"/>
                <w:szCs w:val="24"/>
              </w:rPr>
              <w:t>VEIKL</w:t>
            </w:r>
            <w:r w:rsidR="000E4BF5" w:rsidRPr="00065DBA">
              <w:rPr>
                <w:b/>
                <w:bCs/>
                <w:color w:val="000000" w:themeColor="text1"/>
                <w:spacing w:val="-2"/>
                <w:sz w:val="24"/>
                <w:szCs w:val="24"/>
              </w:rPr>
              <w:t>OMS</w:t>
            </w:r>
            <w:r w:rsidRPr="00065DBA">
              <w:rPr>
                <w:b/>
                <w:bCs/>
                <w:color w:val="000000" w:themeColor="text1"/>
                <w:spacing w:val="-2"/>
                <w:sz w:val="24"/>
                <w:szCs w:val="24"/>
              </w:rPr>
              <w:t xml:space="preserve">, </w:t>
            </w:r>
            <w:r w:rsidR="000E4BF5" w:rsidRPr="00065DBA">
              <w:rPr>
                <w:b/>
                <w:bCs/>
                <w:color w:val="000000" w:themeColor="text1"/>
                <w:spacing w:val="-2"/>
                <w:sz w:val="24"/>
                <w:szCs w:val="24"/>
              </w:rPr>
              <w:t xml:space="preserve">KURIOMIS VERČIANTIS GAUTOS PAJAMOS APMOKESTINAMOS ĮSIGYJANT VERSLO LIUDIJIMĄ, </w:t>
            </w:r>
            <w:r w:rsidRPr="00065DBA">
              <w:rPr>
                <w:b/>
                <w:bCs/>
                <w:color w:val="000000" w:themeColor="text1"/>
                <w:spacing w:val="-2"/>
                <w:sz w:val="24"/>
                <w:szCs w:val="24"/>
              </w:rPr>
              <w:t>SĄRAŠO </w:t>
            </w:r>
            <w:r w:rsidRPr="00065DBA">
              <w:rPr>
                <w:b/>
                <w:bCs/>
                <w:color w:val="000000" w:themeColor="text1"/>
                <w:spacing w:val="-2"/>
                <w:sz w:val="24"/>
                <w:szCs w:val="24"/>
                <w:lang w:val="x-none"/>
              </w:rPr>
              <w:t>IR </w:t>
            </w:r>
            <w:r w:rsidR="0003729E">
              <w:rPr>
                <w:b/>
                <w:bCs/>
                <w:color w:val="000000" w:themeColor="text1"/>
                <w:spacing w:val="-2"/>
                <w:sz w:val="24"/>
                <w:szCs w:val="24"/>
                <w:lang w:val="x-none"/>
              </w:rPr>
              <w:t xml:space="preserve">2026 METAMS VERSLO LIUDIJIMUS </w:t>
            </w:r>
            <w:r w:rsidRPr="00065DBA">
              <w:rPr>
                <w:b/>
                <w:bCs/>
                <w:color w:val="000000" w:themeColor="text1"/>
                <w:spacing w:val="-2"/>
                <w:sz w:val="24"/>
                <w:szCs w:val="24"/>
              </w:rPr>
              <w:t xml:space="preserve">ĮSIGYJANTIEMS </w:t>
            </w:r>
            <w:r w:rsidR="0003729E">
              <w:rPr>
                <w:b/>
                <w:bCs/>
                <w:color w:val="000000" w:themeColor="text1"/>
                <w:spacing w:val="-2"/>
                <w:sz w:val="24"/>
                <w:szCs w:val="24"/>
              </w:rPr>
              <w:t>GYVENTOJAMS TAIKOMŲ LENGVATŲ</w:t>
            </w:r>
            <w:r w:rsidRPr="00065DBA">
              <w:rPr>
                <w:b/>
                <w:bCs/>
                <w:color w:val="000000" w:themeColor="text1"/>
                <w:spacing w:val="-2"/>
                <w:sz w:val="24"/>
                <w:szCs w:val="24"/>
              </w:rPr>
              <w:t xml:space="preserve"> SĄRAŠO </w:t>
            </w:r>
            <w:r w:rsidRPr="00065DBA">
              <w:rPr>
                <w:b/>
                <w:bCs/>
                <w:color w:val="000000" w:themeColor="text1"/>
                <w:spacing w:val="-2"/>
                <w:sz w:val="24"/>
                <w:szCs w:val="24"/>
                <w:lang w:val="x-none"/>
              </w:rPr>
              <w:t>PATVIRTINIMO</w:t>
            </w:r>
          </w:p>
        </w:tc>
      </w:tr>
      <w:tr w:rsidR="00065DBA" w:rsidRPr="00065DBA" w14:paraId="519C38C7" w14:textId="77777777" w:rsidTr="00875041">
        <w:trPr>
          <w:cantSplit/>
          <w:trHeight w:val="363"/>
        </w:trPr>
        <w:tc>
          <w:tcPr>
            <w:tcW w:w="9856" w:type="dxa"/>
            <w:vAlign w:val="center"/>
          </w:tcPr>
          <w:p w14:paraId="5D77A25A" w14:textId="77777777" w:rsidR="004204E3" w:rsidRPr="00065DBA" w:rsidRDefault="004204E3" w:rsidP="002D5A3D">
            <w:pPr>
              <w:pStyle w:val="Antrat1"/>
              <w:spacing w:line="240" w:lineRule="auto"/>
              <w:jc w:val="left"/>
              <w:rPr>
                <w:b w:val="0"/>
                <w:color w:val="000000" w:themeColor="text1"/>
                <w:szCs w:val="24"/>
              </w:rPr>
            </w:pPr>
          </w:p>
        </w:tc>
      </w:tr>
      <w:tr w:rsidR="00065DBA" w:rsidRPr="00065DBA" w14:paraId="7EC44D69" w14:textId="77777777" w:rsidTr="00875041">
        <w:trPr>
          <w:cantSplit/>
          <w:trHeight w:val="363"/>
        </w:trPr>
        <w:tc>
          <w:tcPr>
            <w:tcW w:w="9856" w:type="dxa"/>
            <w:vAlign w:val="center"/>
          </w:tcPr>
          <w:p w14:paraId="713AFB36" w14:textId="4A79912D" w:rsidR="004204E3" w:rsidRPr="00065DBA" w:rsidRDefault="004204E3" w:rsidP="001B3D39">
            <w:pPr>
              <w:pStyle w:val="Antrat1"/>
              <w:spacing w:line="240" w:lineRule="auto"/>
              <w:rPr>
                <w:b w:val="0"/>
                <w:color w:val="000000" w:themeColor="text1"/>
                <w:szCs w:val="24"/>
              </w:rPr>
            </w:pPr>
            <w:r w:rsidRPr="00065DBA">
              <w:rPr>
                <w:b w:val="0"/>
                <w:color w:val="000000" w:themeColor="text1"/>
                <w:szCs w:val="24"/>
              </w:rPr>
              <w:t>20</w:t>
            </w:r>
            <w:r w:rsidR="00EB46B4" w:rsidRPr="00065DBA">
              <w:rPr>
                <w:b w:val="0"/>
                <w:color w:val="000000" w:themeColor="text1"/>
                <w:szCs w:val="24"/>
              </w:rPr>
              <w:t>2</w:t>
            </w:r>
            <w:r w:rsidR="00E772C4" w:rsidRPr="00065DBA">
              <w:rPr>
                <w:b w:val="0"/>
                <w:color w:val="000000" w:themeColor="text1"/>
                <w:szCs w:val="24"/>
              </w:rPr>
              <w:t>5</w:t>
            </w:r>
            <w:r w:rsidRPr="00065DBA">
              <w:rPr>
                <w:b w:val="0"/>
                <w:color w:val="000000" w:themeColor="text1"/>
                <w:szCs w:val="24"/>
              </w:rPr>
              <w:t xml:space="preserve"> m.</w:t>
            </w:r>
            <w:r w:rsidR="00F4250D" w:rsidRPr="00065DBA">
              <w:rPr>
                <w:b w:val="0"/>
                <w:color w:val="000000" w:themeColor="text1"/>
                <w:szCs w:val="24"/>
              </w:rPr>
              <w:t xml:space="preserve"> </w:t>
            </w:r>
            <w:r w:rsidR="00E772C4" w:rsidRPr="00065DBA">
              <w:rPr>
                <w:b w:val="0"/>
                <w:color w:val="000000" w:themeColor="text1"/>
                <w:szCs w:val="24"/>
              </w:rPr>
              <w:t>gruodž</w:t>
            </w:r>
            <w:r w:rsidR="00D47AD6" w:rsidRPr="00065DBA">
              <w:rPr>
                <w:b w:val="0"/>
                <w:color w:val="000000" w:themeColor="text1"/>
                <w:szCs w:val="24"/>
              </w:rPr>
              <w:t>io</w:t>
            </w:r>
            <w:r w:rsidR="00875041">
              <w:rPr>
                <w:b w:val="0"/>
                <w:color w:val="000000" w:themeColor="text1"/>
                <w:szCs w:val="24"/>
              </w:rPr>
              <w:t xml:space="preserve"> 29 </w:t>
            </w:r>
            <w:r w:rsidRPr="00065DBA">
              <w:rPr>
                <w:b w:val="0"/>
                <w:color w:val="000000" w:themeColor="text1"/>
                <w:szCs w:val="24"/>
              </w:rPr>
              <w:t xml:space="preserve">d. Nr. </w:t>
            </w:r>
            <w:r w:rsidR="00F93B50" w:rsidRPr="00065DBA">
              <w:rPr>
                <w:b w:val="0"/>
                <w:color w:val="000000" w:themeColor="text1"/>
                <w:szCs w:val="24"/>
              </w:rPr>
              <w:t>T-</w:t>
            </w:r>
            <w:r w:rsidR="00875041">
              <w:rPr>
                <w:b w:val="0"/>
                <w:color w:val="000000" w:themeColor="text1"/>
                <w:szCs w:val="24"/>
              </w:rPr>
              <w:t>299</w:t>
            </w:r>
          </w:p>
        </w:tc>
      </w:tr>
      <w:tr w:rsidR="004204E3" w:rsidRPr="00065DBA" w14:paraId="1F1E7815" w14:textId="77777777" w:rsidTr="00875041">
        <w:trPr>
          <w:cantSplit/>
          <w:trHeight w:val="363"/>
        </w:trPr>
        <w:tc>
          <w:tcPr>
            <w:tcW w:w="9856" w:type="dxa"/>
            <w:vAlign w:val="center"/>
          </w:tcPr>
          <w:p w14:paraId="4BDAACA8" w14:textId="77777777" w:rsidR="004204E3" w:rsidRPr="00065DBA" w:rsidRDefault="004204E3" w:rsidP="002D5A3D">
            <w:pPr>
              <w:pStyle w:val="Antrat1"/>
              <w:spacing w:line="240" w:lineRule="auto"/>
              <w:rPr>
                <w:b w:val="0"/>
                <w:color w:val="000000" w:themeColor="text1"/>
                <w:szCs w:val="24"/>
              </w:rPr>
            </w:pPr>
            <w:r w:rsidRPr="00065DBA">
              <w:rPr>
                <w:b w:val="0"/>
                <w:color w:val="000000" w:themeColor="text1"/>
                <w:szCs w:val="24"/>
              </w:rPr>
              <w:t>Naujoji Akmenė</w:t>
            </w:r>
            <w:r w:rsidR="003C084F" w:rsidRPr="00065DBA">
              <w:rPr>
                <w:b w:val="0"/>
                <w:color w:val="000000" w:themeColor="text1"/>
                <w:szCs w:val="24"/>
              </w:rPr>
              <w:t xml:space="preserve"> </w:t>
            </w:r>
          </w:p>
        </w:tc>
      </w:tr>
    </w:tbl>
    <w:p w14:paraId="6EF1894E" w14:textId="77777777" w:rsidR="004204E3" w:rsidRPr="00065DBA" w:rsidRDefault="004204E3" w:rsidP="009E1ED6">
      <w:pPr>
        <w:jc w:val="both"/>
        <w:rPr>
          <w:color w:val="000000" w:themeColor="text1"/>
          <w:sz w:val="24"/>
          <w:szCs w:val="24"/>
        </w:rPr>
      </w:pPr>
    </w:p>
    <w:p w14:paraId="3EE3E4D5" w14:textId="77777777" w:rsidR="002D5A3D" w:rsidRPr="00065DBA" w:rsidRDefault="002D5A3D" w:rsidP="009E1ED6">
      <w:pPr>
        <w:jc w:val="both"/>
        <w:rPr>
          <w:color w:val="000000" w:themeColor="text1"/>
          <w:sz w:val="24"/>
          <w:szCs w:val="24"/>
        </w:rPr>
      </w:pPr>
    </w:p>
    <w:p w14:paraId="3F0D814A" w14:textId="7F5D3BA1" w:rsidR="001B2136" w:rsidRPr="00664B08" w:rsidRDefault="002D5A3D" w:rsidP="005B04E7">
      <w:pPr>
        <w:ind w:firstLine="720"/>
        <w:jc w:val="both"/>
        <w:rPr>
          <w:bCs/>
          <w:color w:val="000000" w:themeColor="text1"/>
          <w:spacing w:val="-2"/>
          <w:sz w:val="24"/>
          <w:szCs w:val="24"/>
        </w:rPr>
      </w:pPr>
      <w:r w:rsidRPr="00065DBA">
        <w:rPr>
          <w:color w:val="000000" w:themeColor="text1"/>
          <w:sz w:val="24"/>
          <w:szCs w:val="24"/>
        </w:rPr>
        <w:t xml:space="preserve">Vadovaudamasi </w:t>
      </w:r>
      <w:r w:rsidR="000E4BF5" w:rsidRPr="00065DBA">
        <w:rPr>
          <w:color w:val="000000" w:themeColor="text1"/>
          <w:sz w:val="24"/>
          <w:szCs w:val="24"/>
        </w:rPr>
        <w:t xml:space="preserve">Lietuvos Respublikos vietos savivaldos įstatymo 15 straipsnio 2 dalies 14 ir 29 punktais, Lietuvos Respublikos gyventojų </w:t>
      </w:r>
      <w:r w:rsidR="000E4BF5" w:rsidRPr="0097731D">
        <w:rPr>
          <w:color w:val="000000" w:themeColor="text1"/>
          <w:sz w:val="24"/>
          <w:szCs w:val="24"/>
        </w:rPr>
        <w:t xml:space="preserve">pajamų mokesčio įstatymo 6 straipsnio 3 dalimi, </w:t>
      </w:r>
      <w:r w:rsidR="008A5E54" w:rsidRPr="008A5E54">
        <w:rPr>
          <w:color w:val="000000" w:themeColor="text1"/>
          <w:sz w:val="24"/>
          <w:szCs w:val="24"/>
        </w:rPr>
        <w:t>Veikl</w:t>
      </w:r>
      <w:r w:rsidR="008A5E54">
        <w:rPr>
          <w:color w:val="000000" w:themeColor="text1"/>
          <w:sz w:val="24"/>
          <w:szCs w:val="24"/>
        </w:rPr>
        <w:t>ų</w:t>
      </w:r>
      <w:r w:rsidR="008A5E54" w:rsidRPr="008A5E54">
        <w:rPr>
          <w:color w:val="000000" w:themeColor="text1"/>
          <w:sz w:val="24"/>
          <w:szCs w:val="24"/>
        </w:rPr>
        <w:t>, kuri</w:t>
      </w:r>
      <w:r w:rsidR="008A5E54">
        <w:rPr>
          <w:color w:val="000000" w:themeColor="text1"/>
          <w:sz w:val="24"/>
          <w:szCs w:val="24"/>
        </w:rPr>
        <w:t>omis</w:t>
      </w:r>
      <w:r w:rsidR="008A5E54" w:rsidRPr="008A5E54">
        <w:rPr>
          <w:color w:val="000000" w:themeColor="text1"/>
          <w:sz w:val="24"/>
          <w:szCs w:val="24"/>
        </w:rPr>
        <w:t xml:space="preserve"> verčiantis gautos pajamos apmokestinamos įsigyjant verslo liudijimą, rūšių sąraš</w:t>
      </w:r>
      <w:r w:rsidR="008A5E54">
        <w:rPr>
          <w:color w:val="000000" w:themeColor="text1"/>
          <w:sz w:val="24"/>
          <w:szCs w:val="24"/>
        </w:rPr>
        <w:t xml:space="preserve">u, </w:t>
      </w:r>
      <w:r w:rsidR="00E772C4" w:rsidRPr="0097731D">
        <w:rPr>
          <w:color w:val="000000" w:themeColor="text1"/>
          <w:sz w:val="24"/>
          <w:szCs w:val="24"/>
        </w:rPr>
        <w:t>Lietuvos Respublikos Vyriausybės 2002 m. lapkričio 19 d. nutarim</w:t>
      </w:r>
      <w:r w:rsidR="005B04E7" w:rsidRPr="0097731D">
        <w:rPr>
          <w:color w:val="000000" w:themeColor="text1"/>
          <w:sz w:val="24"/>
          <w:szCs w:val="24"/>
        </w:rPr>
        <w:t>u</w:t>
      </w:r>
      <w:r w:rsidR="00E772C4" w:rsidRPr="0097731D">
        <w:rPr>
          <w:color w:val="000000" w:themeColor="text1"/>
          <w:sz w:val="24"/>
          <w:szCs w:val="24"/>
        </w:rPr>
        <w:t xml:space="preserve"> Nr.1797 „</w:t>
      </w:r>
      <w:r w:rsidR="0097731D" w:rsidRPr="0097731D">
        <w:rPr>
          <w:color w:val="000000" w:themeColor="text1"/>
          <w:sz w:val="24"/>
          <w:szCs w:val="24"/>
        </w:rPr>
        <w:t>Dėl Verslo liudijimų išdavimo gyventojams taisyklių ir Veiklos, kuria verčiantis gautos pajamos apmokestinamos įsigyjant verslo liudijimą, rūšių sąrašo patvirtinimo</w:t>
      </w:r>
      <w:r w:rsidR="00E772C4" w:rsidRPr="0097731D">
        <w:rPr>
          <w:color w:val="000000" w:themeColor="text1"/>
          <w:sz w:val="24"/>
          <w:szCs w:val="24"/>
        </w:rPr>
        <w:t xml:space="preserve">“, </w:t>
      </w:r>
      <w:r w:rsidR="008A5E54" w:rsidRPr="008A5E54">
        <w:rPr>
          <w:color w:val="000000" w:themeColor="text1"/>
          <w:sz w:val="24"/>
          <w:szCs w:val="24"/>
        </w:rPr>
        <w:t>Veikl</w:t>
      </w:r>
      <w:r w:rsidR="008A5E54">
        <w:rPr>
          <w:color w:val="000000" w:themeColor="text1"/>
          <w:sz w:val="24"/>
          <w:szCs w:val="24"/>
        </w:rPr>
        <w:t>os</w:t>
      </w:r>
      <w:r w:rsidR="008A5E54" w:rsidRPr="008A5E54">
        <w:rPr>
          <w:color w:val="000000" w:themeColor="text1"/>
          <w:sz w:val="24"/>
          <w:szCs w:val="24"/>
        </w:rPr>
        <w:t>, kuri</w:t>
      </w:r>
      <w:r w:rsidR="008A5E54">
        <w:rPr>
          <w:color w:val="000000" w:themeColor="text1"/>
          <w:sz w:val="24"/>
          <w:szCs w:val="24"/>
        </w:rPr>
        <w:t>a</w:t>
      </w:r>
      <w:r w:rsidR="008A5E54" w:rsidRPr="008A5E54">
        <w:rPr>
          <w:color w:val="000000" w:themeColor="text1"/>
          <w:sz w:val="24"/>
          <w:szCs w:val="24"/>
        </w:rPr>
        <w:t xml:space="preserve"> verčiantis gautos pajamos apmokestinamos įsigyjant verslo liudijimą, klasifikatori</w:t>
      </w:r>
      <w:r w:rsidR="008A5E54">
        <w:rPr>
          <w:color w:val="000000" w:themeColor="text1"/>
          <w:sz w:val="24"/>
          <w:szCs w:val="24"/>
        </w:rPr>
        <w:t xml:space="preserve">umi, patvirtintu </w:t>
      </w:r>
      <w:r w:rsidR="00E772C4" w:rsidRPr="0097731D">
        <w:rPr>
          <w:color w:val="000000" w:themeColor="text1"/>
          <w:sz w:val="24"/>
          <w:szCs w:val="24"/>
        </w:rPr>
        <w:t>Valstybinės mokesčių inspekcijos prie Lietuvos Respublikos finansų ministerijos viršininko 2002 m. lapkričio 21 d</w:t>
      </w:r>
      <w:r w:rsidR="00E772C4" w:rsidRPr="00065DBA">
        <w:rPr>
          <w:color w:val="000000" w:themeColor="text1"/>
          <w:sz w:val="24"/>
          <w:szCs w:val="24"/>
        </w:rPr>
        <w:t>. įsakym</w:t>
      </w:r>
      <w:r w:rsidR="005B04E7">
        <w:rPr>
          <w:color w:val="000000" w:themeColor="text1"/>
          <w:sz w:val="24"/>
          <w:szCs w:val="24"/>
        </w:rPr>
        <w:t>u</w:t>
      </w:r>
      <w:r w:rsidR="00E772C4" w:rsidRPr="00065DBA">
        <w:rPr>
          <w:color w:val="000000" w:themeColor="text1"/>
          <w:sz w:val="24"/>
          <w:szCs w:val="24"/>
        </w:rPr>
        <w:t xml:space="preserve"> Nr.</w:t>
      </w:r>
      <w:r w:rsidR="008A5E54">
        <w:rPr>
          <w:color w:val="000000" w:themeColor="text1"/>
          <w:sz w:val="24"/>
          <w:szCs w:val="24"/>
        </w:rPr>
        <w:t xml:space="preserve"> </w:t>
      </w:r>
      <w:r w:rsidR="00E772C4" w:rsidRPr="00065DBA">
        <w:rPr>
          <w:color w:val="000000" w:themeColor="text1"/>
          <w:sz w:val="24"/>
          <w:szCs w:val="24"/>
        </w:rPr>
        <w:t>333 „</w:t>
      </w:r>
      <w:r w:rsidR="0097731D">
        <w:rPr>
          <w:color w:val="000000" w:themeColor="text1"/>
          <w:sz w:val="24"/>
          <w:szCs w:val="24"/>
        </w:rPr>
        <w:t>D</w:t>
      </w:r>
      <w:r w:rsidR="0097731D" w:rsidRPr="0097731D">
        <w:rPr>
          <w:color w:val="000000" w:themeColor="text1"/>
          <w:sz w:val="24"/>
          <w:szCs w:val="24"/>
        </w:rPr>
        <w:t xml:space="preserve">ėl </w:t>
      </w:r>
      <w:r w:rsidR="008A5E54">
        <w:rPr>
          <w:color w:val="000000" w:themeColor="text1"/>
          <w:sz w:val="24"/>
          <w:szCs w:val="24"/>
        </w:rPr>
        <w:t>V</w:t>
      </w:r>
      <w:r w:rsidR="0097731D" w:rsidRPr="0097731D">
        <w:rPr>
          <w:color w:val="000000" w:themeColor="text1"/>
          <w:sz w:val="24"/>
          <w:szCs w:val="24"/>
        </w:rPr>
        <w:t xml:space="preserve">erslo liudijimo formos ir </w:t>
      </w:r>
      <w:r w:rsidR="008A5E54">
        <w:rPr>
          <w:color w:val="000000" w:themeColor="text1"/>
          <w:sz w:val="24"/>
          <w:szCs w:val="24"/>
        </w:rPr>
        <w:t>V</w:t>
      </w:r>
      <w:r w:rsidR="0097731D" w:rsidRPr="0097731D">
        <w:rPr>
          <w:color w:val="000000" w:themeColor="text1"/>
          <w:sz w:val="24"/>
          <w:szCs w:val="24"/>
        </w:rPr>
        <w:t>eiklos, kuria verčiantis gautos pajamos apmokestinamos įsigyjant verslo liudijimą, klasifikatoriaus patvirtinimo</w:t>
      </w:r>
      <w:r w:rsidR="00E772C4" w:rsidRPr="00065DBA">
        <w:rPr>
          <w:color w:val="000000" w:themeColor="text1"/>
          <w:sz w:val="24"/>
          <w:szCs w:val="24"/>
        </w:rPr>
        <w:t>“</w:t>
      </w:r>
      <w:r w:rsidR="005B04E7">
        <w:rPr>
          <w:color w:val="000000" w:themeColor="text1"/>
          <w:sz w:val="24"/>
          <w:szCs w:val="24"/>
        </w:rPr>
        <w:t>,</w:t>
      </w:r>
      <w:r w:rsidR="00E772C4" w:rsidRPr="00664B08">
        <w:rPr>
          <w:color w:val="000000" w:themeColor="text1"/>
          <w:sz w:val="24"/>
          <w:szCs w:val="24"/>
        </w:rPr>
        <w:t xml:space="preserve"> </w:t>
      </w:r>
      <w:r w:rsidR="000D3FB2" w:rsidRPr="00664B08">
        <w:rPr>
          <w:color w:val="000000" w:themeColor="text1"/>
          <w:sz w:val="24"/>
          <w:szCs w:val="24"/>
        </w:rPr>
        <w:t>Akmenės rajono savivaldybės taryba</w:t>
      </w:r>
      <w:r w:rsidR="000D3FB2" w:rsidRPr="00664B08">
        <w:rPr>
          <w:color w:val="000000" w:themeColor="text1"/>
          <w:spacing w:val="60"/>
          <w:sz w:val="24"/>
          <w:szCs w:val="24"/>
        </w:rPr>
        <w:t xml:space="preserve"> </w:t>
      </w:r>
      <w:r w:rsidR="000D3FB2" w:rsidRPr="00664B08">
        <w:rPr>
          <w:color w:val="000000" w:themeColor="text1"/>
          <w:spacing w:val="100"/>
          <w:sz w:val="24"/>
          <w:szCs w:val="24"/>
        </w:rPr>
        <w:t>nusprendžia</w:t>
      </w:r>
      <w:r w:rsidR="00F17F32" w:rsidRPr="00664B08">
        <w:rPr>
          <w:rFonts w:eastAsia="Times New Roman"/>
          <w:color w:val="000000" w:themeColor="text1"/>
          <w:sz w:val="24"/>
          <w:szCs w:val="24"/>
          <w:lang w:eastAsia="lt-LT"/>
        </w:rPr>
        <w:t>:</w:t>
      </w:r>
    </w:p>
    <w:p w14:paraId="679B0DA3" w14:textId="77777777" w:rsidR="00F667CD" w:rsidRPr="00664B08" w:rsidRDefault="00F667CD" w:rsidP="005B04E7">
      <w:pPr>
        <w:pStyle w:val="Pagrindinistekstas"/>
        <w:ind w:firstLine="720"/>
        <w:jc w:val="both"/>
        <w:rPr>
          <w:color w:val="000000" w:themeColor="text1"/>
          <w:lang w:val="lt-LT"/>
        </w:rPr>
      </w:pPr>
      <w:r w:rsidRPr="00664B08">
        <w:rPr>
          <w:color w:val="000000" w:themeColor="text1"/>
          <w:lang w:val="lt-LT"/>
        </w:rPr>
        <w:t>1. Patvirtinti pridedamus:</w:t>
      </w:r>
    </w:p>
    <w:p w14:paraId="42670D17" w14:textId="65F9F9F9" w:rsidR="00F667CD" w:rsidRPr="00664B08" w:rsidRDefault="00F667CD" w:rsidP="005B04E7">
      <w:pPr>
        <w:ind w:firstLine="720"/>
        <w:jc w:val="both"/>
        <w:rPr>
          <w:color w:val="000000" w:themeColor="text1"/>
          <w:sz w:val="24"/>
          <w:szCs w:val="24"/>
        </w:rPr>
      </w:pPr>
      <w:bookmarkStart w:id="0" w:name="part_91328d3ce8874a98888e658fd1f37f0b"/>
      <w:bookmarkEnd w:id="0"/>
      <w:r w:rsidRPr="00664B08">
        <w:rPr>
          <w:color w:val="000000" w:themeColor="text1"/>
          <w:sz w:val="24"/>
          <w:szCs w:val="24"/>
        </w:rPr>
        <w:t xml:space="preserve">1.1. </w:t>
      </w:r>
      <w:r w:rsidR="00664B08" w:rsidRPr="00664B08">
        <w:rPr>
          <w:bCs/>
          <w:color w:val="000000" w:themeColor="text1"/>
          <w:sz w:val="24"/>
          <w:szCs w:val="24"/>
        </w:rPr>
        <w:t>Fiksuot</w:t>
      </w:r>
      <w:r w:rsidR="005B04E7">
        <w:rPr>
          <w:bCs/>
          <w:color w:val="000000" w:themeColor="text1"/>
          <w:sz w:val="24"/>
          <w:szCs w:val="24"/>
        </w:rPr>
        <w:t>ų</w:t>
      </w:r>
      <w:r w:rsidR="00664B08" w:rsidRPr="00664B08">
        <w:rPr>
          <w:bCs/>
          <w:color w:val="000000" w:themeColor="text1"/>
          <w:sz w:val="24"/>
          <w:szCs w:val="24"/>
        </w:rPr>
        <w:t xml:space="preserve"> pajamų mokes</w:t>
      </w:r>
      <w:r w:rsidR="005B04E7">
        <w:rPr>
          <w:bCs/>
          <w:color w:val="000000" w:themeColor="text1"/>
          <w:sz w:val="24"/>
          <w:szCs w:val="24"/>
        </w:rPr>
        <w:t>čio</w:t>
      </w:r>
      <w:r w:rsidR="005B04E7" w:rsidRPr="005B04E7">
        <w:rPr>
          <w:bCs/>
          <w:color w:val="000000" w:themeColor="text1"/>
          <w:sz w:val="24"/>
          <w:szCs w:val="24"/>
        </w:rPr>
        <w:t xml:space="preserve"> </w:t>
      </w:r>
      <w:r w:rsidR="005B04E7" w:rsidRPr="00664B08">
        <w:rPr>
          <w:bCs/>
          <w:color w:val="000000" w:themeColor="text1"/>
          <w:sz w:val="24"/>
          <w:szCs w:val="24"/>
        </w:rPr>
        <w:t>dydži</w:t>
      </w:r>
      <w:r w:rsidR="005B04E7">
        <w:rPr>
          <w:bCs/>
          <w:color w:val="000000" w:themeColor="text1"/>
          <w:sz w:val="24"/>
          <w:szCs w:val="24"/>
        </w:rPr>
        <w:t>ų</w:t>
      </w:r>
      <w:r w:rsidR="00664B08" w:rsidRPr="00664B08">
        <w:rPr>
          <w:bCs/>
          <w:color w:val="000000" w:themeColor="text1"/>
          <w:sz w:val="24"/>
          <w:szCs w:val="24"/>
        </w:rPr>
        <w:t>, taikom</w:t>
      </w:r>
      <w:r w:rsidR="005B04E7">
        <w:rPr>
          <w:bCs/>
          <w:color w:val="000000" w:themeColor="text1"/>
          <w:sz w:val="24"/>
          <w:szCs w:val="24"/>
        </w:rPr>
        <w:t>ų</w:t>
      </w:r>
      <w:r w:rsidR="00664B08" w:rsidRPr="00664B08">
        <w:rPr>
          <w:bCs/>
          <w:color w:val="000000" w:themeColor="text1"/>
          <w:sz w:val="24"/>
          <w:szCs w:val="24"/>
        </w:rPr>
        <w:t xml:space="preserve"> 2026 metais vykdomoms veikloms, kuriomis verčiantis gautos pajamos apmokestinamos įsigyjant verslo liudijimą, sąraš</w:t>
      </w:r>
      <w:r w:rsidR="005B04E7">
        <w:rPr>
          <w:bCs/>
          <w:color w:val="000000" w:themeColor="text1"/>
          <w:sz w:val="24"/>
          <w:szCs w:val="24"/>
        </w:rPr>
        <w:t>ą</w:t>
      </w:r>
      <w:r w:rsidR="00664B08">
        <w:rPr>
          <w:bCs/>
          <w:color w:val="000000" w:themeColor="text1"/>
          <w:sz w:val="24"/>
          <w:szCs w:val="24"/>
        </w:rPr>
        <w:t xml:space="preserve"> </w:t>
      </w:r>
      <w:r w:rsidRPr="00664B08">
        <w:rPr>
          <w:color w:val="000000" w:themeColor="text1"/>
          <w:sz w:val="24"/>
          <w:szCs w:val="24"/>
        </w:rPr>
        <w:t>(toliau – Mokesčio dydžių sąrašas).</w:t>
      </w:r>
    </w:p>
    <w:p w14:paraId="066E1442" w14:textId="78A3FC7D" w:rsidR="00F667CD" w:rsidRPr="00664B08" w:rsidRDefault="00F667CD" w:rsidP="005B04E7">
      <w:pPr>
        <w:pStyle w:val="Pagrindinistekstas"/>
        <w:ind w:firstLine="720"/>
        <w:jc w:val="both"/>
        <w:rPr>
          <w:color w:val="000000" w:themeColor="text1"/>
          <w:lang w:val="lt-LT"/>
        </w:rPr>
      </w:pPr>
      <w:bookmarkStart w:id="1" w:name="part_be8c9febb10f48a9af75d9596c55c0df"/>
      <w:bookmarkEnd w:id="1"/>
      <w:r w:rsidRPr="00664B08">
        <w:rPr>
          <w:color w:val="000000" w:themeColor="text1"/>
          <w:lang w:val="lt-LT"/>
        </w:rPr>
        <w:t>1.2. 2026 meta</w:t>
      </w:r>
      <w:r w:rsidR="00286A0A" w:rsidRPr="00664B08">
        <w:rPr>
          <w:color w:val="000000" w:themeColor="text1"/>
          <w:lang w:val="lt-LT"/>
        </w:rPr>
        <w:t>m</w:t>
      </w:r>
      <w:r w:rsidRPr="00664B08">
        <w:rPr>
          <w:color w:val="000000" w:themeColor="text1"/>
          <w:lang w:val="lt-LT"/>
        </w:rPr>
        <w:t xml:space="preserve">s </w:t>
      </w:r>
      <w:r w:rsidR="00286A0A" w:rsidRPr="00664B08">
        <w:rPr>
          <w:bCs/>
          <w:lang w:val="lt-LT"/>
        </w:rPr>
        <w:t>verslo liudijimus įsigyjantiems gyventojams taikomų lengvatų sąraš</w:t>
      </w:r>
      <w:r w:rsidR="005B04E7">
        <w:rPr>
          <w:bCs/>
          <w:lang w:val="lt-LT"/>
        </w:rPr>
        <w:t>ą</w:t>
      </w:r>
      <w:r w:rsidRPr="00664B08">
        <w:rPr>
          <w:bCs/>
          <w:color w:val="000000" w:themeColor="text1"/>
          <w:lang w:val="lt-LT"/>
        </w:rPr>
        <w:t>.</w:t>
      </w:r>
    </w:p>
    <w:p w14:paraId="480BE6D7" w14:textId="1EC958AE" w:rsidR="00F667CD" w:rsidRPr="00065DBA" w:rsidRDefault="00F667CD" w:rsidP="005B04E7">
      <w:pPr>
        <w:pStyle w:val="Pagrindinistekstas"/>
        <w:ind w:firstLine="720"/>
        <w:jc w:val="both"/>
        <w:rPr>
          <w:color w:val="000000" w:themeColor="text1"/>
          <w:lang w:val="lt-LT"/>
        </w:rPr>
      </w:pPr>
      <w:bookmarkStart w:id="2" w:name="part_07e970ab94c44d069ae94f73f32bfd72"/>
      <w:bookmarkEnd w:id="2"/>
      <w:r w:rsidRPr="00065DBA">
        <w:rPr>
          <w:color w:val="000000" w:themeColor="text1"/>
          <w:lang w:val="lt-LT"/>
        </w:rPr>
        <w:t>2.</w:t>
      </w:r>
      <w:r w:rsidR="00EB512D" w:rsidRPr="00065DBA">
        <w:rPr>
          <w:color w:val="000000" w:themeColor="text1"/>
          <w:lang w:val="lt-LT"/>
        </w:rPr>
        <w:t xml:space="preserve"> </w:t>
      </w:r>
      <w:r w:rsidRPr="00065DBA">
        <w:rPr>
          <w:color w:val="000000" w:themeColor="text1"/>
          <w:lang w:val="lt-LT"/>
        </w:rPr>
        <w:t>Taikyti asmenims, deklaravusiems gyvenamąją vietą Akmenės rajono savivaldybėje, 170</w:t>
      </w:r>
      <w:r w:rsidR="00EB512D" w:rsidRPr="00065DBA">
        <w:rPr>
          <w:color w:val="000000" w:themeColor="text1"/>
          <w:lang w:val="lt-LT"/>
        </w:rPr>
        <w:t> </w:t>
      </w:r>
      <w:r w:rsidRPr="00065DBA">
        <w:rPr>
          <w:color w:val="000000" w:themeColor="text1"/>
          <w:lang w:val="lt-LT"/>
        </w:rPr>
        <w:t>Eur per metus fiksuotą pajamų mokesčio dydį neribojant veiklos teritorijos visoms veiklos rūšims, nurodytoms šio sprendimo 1</w:t>
      </w:r>
      <w:r w:rsidR="0096299C">
        <w:rPr>
          <w:color w:val="000000" w:themeColor="text1"/>
          <w:lang w:val="lt-LT"/>
        </w:rPr>
        <w:t>.1</w:t>
      </w:r>
      <w:r w:rsidRPr="00065DBA">
        <w:rPr>
          <w:color w:val="000000" w:themeColor="text1"/>
          <w:lang w:val="lt-LT"/>
        </w:rPr>
        <w:t xml:space="preserve"> </w:t>
      </w:r>
      <w:r w:rsidR="00687ECF">
        <w:rPr>
          <w:color w:val="000000" w:themeColor="text1"/>
          <w:lang w:val="lt-LT"/>
        </w:rPr>
        <w:t>pa</w:t>
      </w:r>
      <w:r w:rsidRPr="00065DBA">
        <w:rPr>
          <w:color w:val="000000" w:themeColor="text1"/>
          <w:lang w:val="lt-LT"/>
        </w:rPr>
        <w:t>punk</w:t>
      </w:r>
      <w:r w:rsidR="005B04E7">
        <w:rPr>
          <w:color w:val="000000" w:themeColor="text1"/>
          <w:lang w:val="lt-LT"/>
        </w:rPr>
        <w:t>čiu</w:t>
      </w:r>
      <w:r w:rsidR="0096299C">
        <w:rPr>
          <w:color w:val="000000" w:themeColor="text1"/>
          <w:lang w:val="lt-LT"/>
        </w:rPr>
        <w:t xml:space="preserve"> </w:t>
      </w:r>
      <w:r w:rsidRPr="00065DBA">
        <w:rPr>
          <w:color w:val="000000" w:themeColor="text1"/>
          <w:lang w:val="lt-LT"/>
        </w:rPr>
        <w:t>patvirtintame</w:t>
      </w:r>
      <w:r w:rsidR="0096299C">
        <w:rPr>
          <w:color w:val="000000" w:themeColor="text1"/>
          <w:lang w:val="lt-LT"/>
        </w:rPr>
        <w:t xml:space="preserve"> </w:t>
      </w:r>
      <w:r w:rsidRPr="00065DBA">
        <w:rPr>
          <w:color w:val="000000" w:themeColor="text1"/>
          <w:lang w:val="lt-LT"/>
        </w:rPr>
        <w:t>Mokesčio dydžių sąraše.</w:t>
      </w:r>
    </w:p>
    <w:p w14:paraId="0BA3AF29" w14:textId="7D39BED1" w:rsidR="00F667CD" w:rsidRPr="00065DBA" w:rsidRDefault="00F667CD" w:rsidP="005B04E7">
      <w:pPr>
        <w:pStyle w:val="Pagrindinistekstas"/>
        <w:ind w:firstLine="720"/>
        <w:jc w:val="both"/>
        <w:rPr>
          <w:color w:val="000000" w:themeColor="text1"/>
          <w:lang w:val="lt-LT"/>
        </w:rPr>
      </w:pPr>
      <w:bookmarkStart w:id="3" w:name="part_31769769ec3743078d4b42bddd65a578"/>
      <w:bookmarkEnd w:id="3"/>
      <w:r w:rsidRPr="00065DBA">
        <w:rPr>
          <w:color w:val="000000" w:themeColor="text1"/>
          <w:lang w:val="lt-LT"/>
        </w:rPr>
        <w:t>3.</w:t>
      </w:r>
      <w:r w:rsidR="00EB512D" w:rsidRPr="00065DBA">
        <w:rPr>
          <w:color w:val="000000" w:themeColor="text1"/>
          <w:lang w:val="lt-LT"/>
        </w:rPr>
        <w:t xml:space="preserve"> </w:t>
      </w:r>
      <w:r w:rsidRPr="00065DBA">
        <w:rPr>
          <w:color w:val="000000" w:themeColor="text1"/>
          <w:lang w:val="lt-LT"/>
        </w:rPr>
        <w:t>Nustatyti, kad šis sprendimas taikomas įsigyjant verslo liudijimus 2026 metams.</w:t>
      </w:r>
    </w:p>
    <w:p w14:paraId="16DEDE4D" w14:textId="5EE31AA1" w:rsidR="00EB512D" w:rsidRPr="00065DBA" w:rsidRDefault="00EB512D" w:rsidP="005B04E7">
      <w:pPr>
        <w:pStyle w:val="Pagrindinistekstas"/>
        <w:ind w:firstLine="720"/>
        <w:jc w:val="both"/>
        <w:rPr>
          <w:color w:val="000000" w:themeColor="text1"/>
          <w:lang w:val="lt-LT"/>
        </w:rPr>
      </w:pPr>
      <w:r w:rsidRPr="00065DBA">
        <w:rPr>
          <w:color w:val="000000" w:themeColor="text1"/>
          <w:lang w:val="lt-LT"/>
        </w:rPr>
        <w:t xml:space="preserve">4. </w:t>
      </w:r>
      <w:r w:rsidR="00F17F32" w:rsidRPr="00065DBA">
        <w:rPr>
          <w:color w:val="000000" w:themeColor="text1"/>
          <w:lang w:val="lt-LT"/>
        </w:rPr>
        <w:t xml:space="preserve">Pripažinti netekus galios </w:t>
      </w:r>
      <w:r w:rsidR="005B04E7" w:rsidRPr="00065DBA">
        <w:rPr>
          <w:color w:val="000000" w:themeColor="text1"/>
          <w:lang w:val="lt-LT"/>
        </w:rPr>
        <w:t xml:space="preserve">Akmenės rajono savivaldybės tarybos </w:t>
      </w:r>
      <w:r w:rsidR="00F17F32" w:rsidRPr="00065DBA">
        <w:rPr>
          <w:color w:val="000000" w:themeColor="text1"/>
          <w:lang w:val="lt-LT"/>
        </w:rPr>
        <w:t xml:space="preserve">2025 m. </w:t>
      </w:r>
      <w:r w:rsidR="00547022" w:rsidRPr="00065DBA">
        <w:rPr>
          <w:color w:val="000000" w:themeColor="text1"/>
          <w:lang w:val="lt-LT"/>
        </w:rPr>
        <w:t>g</w:t>
      </w:r>
      <w:r w:rsidR="00F17F32" w:rsidRPr="00065DBA">
        <w:rPr>
          <w:color w:val="000000" w:themeColor="text1"/>
          <w:lang w:val="lt-LT"/>
        </w:rPr>
        <w:t xml:space="preserve">egužės 26 d. </w:t>
      </w:r>
      <w:r w:rsidR="0096299C">
        <w:rPr>
          <w:color w:val="000000" w:themeColor="text1"/>
          <w:lang w:val="lt-LT"/>
        </w:rPr>
        <w:t>s</w:t>
      </w:r>
      <w:r w:rsidR="00F17F32" w:rsidRPr="00065DBA">
        <w:rPr>
          <w:color w:val="000000" w:themeColor="text1"/>
          <w:lang w:val="lt-LT"/>
        </w:rPr>
        <w:t>prendimą Nr.T-137 „Dėl</w:t>
      </w:r>
      <w:r w:rsidR="0096299C">
        <w:rPr>
          <w:color w:val="000000" w:themeColor="text1"/>
          <w:lang w:val="lt-LT"/>
        </w:rPr>
        <w:t xml:space="preserve"> </w:t>
      </w:r>
      <w:r w:rsidR="00F17F32" w:rsidRPr="00065DBA">
        <w:rPr>
          <w:color w:val="000000" w:themeColor="text1"/>
          <w:lang w:val="lt-LT"/>
        </w:rPr>
        <w:t>fiksuotų pajamų mokesčio dydžių, taikomų įsigyjant verslo liudijimus 2026 metais vykdomai veiklai, sąrašo</w:t>
      </w:r>
      <w:r w:rsidR="0096299C">
        <w:rPr>
          <w:color w:val="000000" w:themeColor="text1"/>
          <w:lang w:val="lt-LT"/>
        </w:rPr>
        <w:t xml:space="preserve"> </w:t>
      </w:r>
      <w:r w:rsidR="00F17F32" w:rsidRPr="00065DBA">
        <w:rPr>
          <w:color w:val="000000" w:themeColor="text1"/>
          <w:lang w:val="lt-LT"/>
        </w:rPr>
        <w:t>ir</w:t>
      </w:r>
      <w:r w:rsidR="0096299C">
        <w:rPr>
          <w:color w:val="000000" w:themeColor="text1"/>
          <w:lang w:val="lt-LT"/>
        </w:rPr>
        <w:t xml:space="preserve"> </w:t>
      </w:r>
      <w:r w:rsidR="00F17F32" w:rsidRPr="00065DBA">
        <w:rPr>
          <w:color w:val="000000" w:themeColor="text1"/>
          <w:lang w:val="lt-LT"/>
        </w:rPr>
        <w:t>lengvatų, taikomų gyventojams, įsigyjantiems verslo liudijimus 2026 metams, sąrašo</w:t>
      </w:r>
      <w:r w:rsidR="0096299C">
        <w:rPr>
          <w:color w:val="000000" w:themeColor="text1"/>
          <w:lang w:val="lt-LT"/>
        </w:rPr>
        <w:t xml:space="preserve"> </w:t>
      </w:r>
      <w:r w:rsidR="00F17F32" w:rsidRPr="00065DBA">
        <w:rPr>
          <w:color w:val="000000" w:themeColor="text1"/>
          <w:lang w:val="lt-LT"/>
        </w:rPr>
        <w:t>patvirtinimo“.</w:t>
      </w:r>
    </w:p>
    <w:p w14:paraId="31B76282" w14:textId="77777777" w:rsidR="002801B9" w:rsidRPr="00065DBA" w:rsidRDefault="002801B9" w:rsidP="00FF4D2B">
      <w:pPr>
        <w:jc w:val="both"/>
        <w:rPr>
          <w:color w:val="000000" w:themeColor="text1"/>
          <w:sz w:val="24"/>
          <w:szCs w:val="24"/>
        </w:rPr>
      </w:pPr>
    </w:p>
    <w:p w14:paraId="634AEE17" w14:textId="01941640" w:rsidR="004C003B" w:rsidRPr="00065DBA" w:rsidRDefault="00CB46D9" w:rsidP="00FF4D2B">
      <w:pPr>
        <w:jc w:val="both"/>
        <w:rPr>
          <w:color w:val="000000" w:themeColor="text1"/>
          <w:sz w:val="24"/>
          <w:szCs w:val="24"/>
        </w:rPr>
      </w:pPr>
      <w:r w:rsidRPr="00065DBA">
        <w:rPr>
          <w:color w:val="000000" w:themeColor="text1"/>
          <w:sz w:val="24"/>
          <w:szCs w:val="24"/>
        </w:rPr>
        <w:t>Savivaldybės meras</w:t>
      </w:r>
      <w:r w:rsidR="00875041">
        <w:rPr>
          <w:color w:val="000000" w:themeColor="text1"/>
          <w:sz w:val="24"/>
          <w:szCs w:val="24"/>
        </w:rPr>
        <w:t xml:space="preserve">     </w:t>
      </w:r>
      <w:r w:rsidR="00875041">
        <w:rPr>
          <w:color w:val="000000" w:themeColor="text1"/>
          <w:sz w:val="24"/>
          <w:szCs w:val="24"/>
        </w:rPr>
        <w:tab/>
      </w:r>
      <w:r w:rsidR="00875041">
        <w:rPr>
          <w:color w:val="000000" w:themeColor="text1"/>
          <w:sz w:val="24"/>
          <w:szCs w:val="24"/>
        </w:rPr>
        <w:tab/>
      </w:r>
      <w:r w:rsidR="00875041">
        <w:rPr>
          <w:color w:val="000000" w:themeColor="text1"/>
          <w:sz w:val="24"/>
          <w:szCs w:val="24"/>
        </w:rPr>
        <w:tab/>
      </w:r>
      <w:r w:rsidR="00875041">
        <w:rPr>
          <w:color w:val="000000" w:themeColor="text1"/>
          <w:sz w:val="24"/>
          <w:szCs w:val="24"/>
        </w:rPr>
        <w:tab/>
        <w:t xml:space="preserve">                Vitalijus Mitrofanovas</w:t>
      </w:r>
    </w:p>
    <w:p w14:paraId="574EE4D6" w14:textId="77777777" w:rsidR="00547022" w:rsidRPr="00065DBA" w:rsidRDefault="004C003B" w:rsidP="00D90E3F">
      <w:pPr>
        <w:tabs>
          <w:tab w:val="left" w:pos="4820"/>
        </w:tabs>
        <w:ind w:left="3022"/>
        <w:jc w:val="both"/>
        <w:rPr>
          <w:color w:val="000000" w:themeColor="text1"/>
          <w:sz w:val="24"/>
          <w:szCs w:val="24"/>
        </w:rPr>
      </w:pPr>
      <w:r w:rsidRPr="00065DBA">
        <w:rPr>
          <w:color w:val="000000" w:themeColor="text1"/>
          <w:sz w:val="24"/>
          <w:szCs w:val="24"/>
        </w:rPr>
        <w:br w:type="page"/>
      </w:r>
    </w:p>
    <w:p w14:paraId="66878EAA" w14:textId="77777777" w:rsidR="00547022" w:rsidRPr="00065DBA" w:rsidRDefault="00547022" w:rsidP="00547022">
      <w:pPr>
        <w:tabs>
          <w:tab w:val="left" w:pos="5070"/>
          <w:tab w:val="left" w:pos="5366"/>
          <w:tab w:val="left" w:pos="6771"/>
          <w:tab w:val="left" w:pos="7363"/>
        </w:tabs>
        <w:ind w:right="-143" w:firstLine="5954"/>
        <w:jc w:val="both"/>
        <w:rPr>
          <w:color w:val="000000" w:themeColor="text1"/>
          <w:szCs w:val="24"/>
          <w:lang w:eastAsia="lt-LT"/>
        </w:rPr>
      </w:pPr>
      <w:r w:rsidRPr="00065DBA">
        <w:rPr>
          <w:color w:val="000000" w:themeColor="text1"/>
          <w:lang w:eastAsia="lt-LT"/>
        </w:rPr>
        <w:lastRenderedPageBreak/>
        <w:t>PATVIRTINTA</w:t>
      </w:r>
    </w:p>
    <w:p w14:paraId="7978F79B" w14:textId="77777777" w:rsidR="00547022" w:rsidRPr="00065DBA" w:rsidRDefault="00547022" w:rsidP="00547022">
      <w:pPr>
        <w:tabs>
          <w:tab w:val="left" w:pos="7363"/>
        </w:tabs>
        <w:ind w:right="-143" w:firstLine="5954"/>
        <w:rPr>
          <w:color w:val="000000" w:themeColor="text1"/>
          <w:lang w:eastAsia="lt-LT"/>
        </w:rPr>
      </w:pPr>
      <w:r w:rsidRPr="00065DBA">
        <w:rPr>
          <w:color w:val="000000" w:themeColor="text1"/>
          <w:lang w:eastAsia="lt-LT"/>
        </w:rPr>
        <w:t>Akmenės rajono savivaldybės tarybos</w:t>
      </w:r>
    </w:p>
    <w:p w14:paraId="30BFEC12" w14:textId="194F3524" w:rsidR="00547022" w:rsidRPr="00065DBA" w:rsidRDefault="00547022" w:rsidP="00547022">
      <w:pPr>
        <w:tabs>
          <w:tab w:val="left" w:pos="7363"/>
        </w:tabs>
        <w:ind w:right="-143" w:firstLine="5954"/>
        <w:rPr>
          <w:color w:val="000000" w:themeColor="text1"/>
          <w:szCs w:val="24"/>
          <w:lang w:eastAsia="lt-LT"/>
        </w:rPr>
      </w:pPr>
      <w:r w:rsidRPr="00065DBA">
        <w:rPr>
          <w:color w:val="000000" w:themeColor="text1"/>
          <w:lang w:eastAsia="lt-LT"/>
        </w:rPr>
        <w:t>2025 m. g</w:t>
      </w:r>
      <w:r w:rsidR="00393631" w:rsidRPr="00065DBA">
        <w:rPr>
          <w:color w:val="000000" w:themeColor="text1"/>
          <w:lang w:eastAsia="lt-LT"/>
        </w:rPr>
        <w:t>ruod</w:t>
      </w:r>
      <w:r w:rsidRPr="00065DBA">
        <w:rPr>
          <w:color w:val="000000" w:themeColor="text1"/>
          <w:lang w:eastAsia="lt-LT"/>
        </w:rPr>
        <w:t>ž</w:t>
      </w:r>
      <w:r w:rsidR="00393631" w:rsidRPr="00065DBA">
        <w:rPr>
          <w:color w:val="000000" w:themeColor="text1"/>
          <w:lang w:eastAsia="lt-LT"/>
        </w:rPr>
        <w:t>io</w:t>
      </w:r>
      <w:r w:rsidRPr="00065DBA">
        <w:rPr>
          <w:color w:val="000000" w:themeColor="text1"/>
          <w:lang w:eastAsia="lt-LT"/>
        </w:rPr>
        <w:t xml:space="preserve"> </w:t>
      </w:r>
      <w:r w:rsidR="00DB7EAD">
        <w:rPr>
          <w:color w:val="000000" w:themeColor="text1"/>
          <w:lang w:eastAsia="lt-LT"/>
        </w:rPr>
        <w:t>29</w:t>
      </w:r>
      <w:r w:rsidRPr="00065DBA">
        <w:rPr>
          <w:color w:val="000000" w:themeColor="text1"/>
          <w:lang w:eastAsia="lt-LT"/>
        </w:rPr>
        <w:t xml:space="preserve"> d. sprendimu Nr. </w:t>
      </w:r>
      <w:r w:rsidR="00875041">
        <w:rPr>
          <w:color w:val="000000" w:themeColor="text1"/>
          <w:lang w:eastAsia="lt-LT"/>
        </w:rPr>
        <w:t>T-299</w:t>
      </w:r>
    </w:p>
    <w:p w14:paraId="4DD044A2" w14:textId="77777777" w:rsidR="00547022" w:rsidRPr="00065DBA" w:rsidRDefault="00547022" w:rsidP="00547022">
      <w:pPr>
        <w:tabs>
          <w:tab w:val="left" w:pos="7363"/>
        </w:tabs>
        <w:ind w:right="-143"/>
        <w:jc w:val="center"/>
        <w:rPr>
          <w:color w:val="000000" w:themeColor="text1"/>
          <w:sz w:val="24"/>
          <w:szCs w:val="24"/>
        </w:rPr>
      </w:pPr>
    </w:p>
    <w:p w14:paraId="0F6B4F81" w14:textId="2D2E5B3C" w:rsidR="00547022" w:rsidRPr="00065DBA" w:rsidRDefault="009F0237" w:rsidP="00547022">
      <w:pPr>
        <w:jc w:val="center"/>
        <w:rPr>
          <w:b/>
          <w:color w:val="000000" w:themeColor="text1"/>
          <w:sz w:val="24"/>
          <w:szCs w:val="24"/>
        </w:rPr>
      </w:pPr>
      <w:r w:rsidRPr="00065DBA">
        <w:rPr>
          <w:b/>
          <w:color w:val="000000" w:themeColor="text1"/>
          <w:sz w:val="24"/>
          <w:szCs w:val="24"/>
        </w:rPr>
        <w:t>FIKSUOT</w:t>
      </w:r>
      <w:r w:rsidR="005B04E7">
        <w:rPr>
          <w:b/>
          <w:color w:val="000000" w:themeColor="text1"/>
          <w:sz w:val="24"/>
          <w:szCs w:val="24"/>
        </w:rPr>
        <w:t>Ų</w:t>
      </w:r>
      <w:r w:rsidRPr="00065DBA">
        <w:rPr>
          <w:b/>
          <w:color w:val="000000" w:themeColor="text1"/>
          <w:sz w:val="24"/>
          <w:szCs w:val="24"/>
        </w:rPr>
        <w:t xml:space="preserve"> PAJAMŲ MOKES</w:t>
      </w:r>
      <w:r w:rsidR="005B04E7">
        <w:rPr>
          <w:b/>
          <w:color w:val="000000" w:themeColor="text1"/>
          <w:sz w:val="24"/>
          <w:szCs w:val="24"/>
        </w:rPr>
        <w:t>ČIO</w:t>
      </w:r>
      <w:r w:rsidR="005B04E7" w:rsidRPr="005B04E7">
        <w:rPr>
          <w:b/>
          <w:color w:val="000000" w:themeColor="text1"/>
          <w:sz w:val="24"/>
          <w:szCs w:val="24"/>
        </w:rPr>
        <w:t xml:space="preserve"> </w:t>
      </w:r>
      <w:r w:rsidR="005B04E7" w:rsidRPr="00065DBA">
        <w:rPr>
          <w:b/>
          <w:color w:val="000000" w:themeColor="text1"/>
          <w:sz w:val="24"/>
          <w:szCs w:val="24"/>
        </w:rPr>
        <w:t>DYDŽI</w:t>
      </w:r>
      <w:r w:rsidR="005B04E7">
        <w:rPr>
          <w:b/>
          <w:color w:val="000000" w:themeColor="text1"/>
          <w:sz w:val="24"/>
          <w:szCs w:val="24"/>
        </w:rPr>
        <w:t>Ų</w:t>
      </w:r>
      <w:r w:rsidRPr="00065DBA">
        <w:rPr>
          <w:b/>
          <w:color w:val="000000" w:themeColor="text1"/>
          <w:sz w:val="24"/>
          <w:szCs w:val="24"/>
        </w:rPr>
        <w:t>, TAIKOM</w:t>
      </w:r>
      <w:r w:rsidR="005B04E7">
        <w:rPr>
          <w:b/>
          <w:color w:val="000000" w:themeColor="text1"/>
          <w:sz w:val="24"/>
          <w:szCs w:val="24"/>
        </w:rPr>
        <w:t>Ų</w:t>
      </w:r>
      <w:r w:rsidRPr="00065DBA">
        <w:rPr>
          <w:b/>
          <w:color w:val="000000" w:themeColor="text1"/>
          <w:sz w:val="24"/>
          <w:szCs w:val="24"/>
        </w:rPr>
        <w:t xml:space="preserve"> 2026 METAIS VYKDOMOMS VEIKLOMS, KURIOMIS VERČIANTIS GAUTOS PAJAMOS APMOKESTINAMOS ĮSIGYJANT VERSLO LIUDIJIMĄ, SĄRAŠAS</w:t>
      </w:r>
    </w:p>
    <w:p w14:paraId="06594688" w14:textId="77777777" w:rsidR="009F0237" w:rsidRPr="00065DBA" w:rsidRDefault="009F0237" w:rsidP="00547022">
      <w:pPr>
        <w:jc w:val="center"/>
        <w:rPr>
          <w:b/>
          <w:color w:val="000000" w:themeColor="text1"/>
        </w:rPr>
      </w:pPr>
    </w:p>
    <w:tbl>
      <w:tblPr>
        <w:tblW w:w="507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1"/>
        <w:gridCol w:w="1940"/>
        <w:gridCol w:w="997"/>
        <w:gridCol w:w="1706"/>
        <w:gridCol w:w="1017"/>
        <w:gridCol w:w="839"/>
        <w:gridCol w:w="1429"/>
        <w:gridCol w:w="1146"/>
      </w:tblGrid>
      <w:tr w:rsidR="00DB7EAD" w:rsidRPr="00065DBA" w14:paraId="46AAA8E0" w14:textId="77777777" w:rsidTr="00664B08">
        <w:trPr>
          <w:cantSplit/>
          <w:trHeight w:val="570"/>
          <w:jc w:val="center"/>
        </w:trPr>
        <w:tc>
          <w:tcPr>
            <w:tcW w:w="359" w:type="pct"/>
            <w:vMerge w:val="restart"/>
            <w:tcBorders>
              <w:top w:val="single" w:sz="6" w:space="0" w:color="auto"/>
              <w:left w:val="single" w:sz="6" w:space="0" w:color="auto"/>
              <w:bottom w:val="single" w:sz="6" w:space="0" w:color="auto"/>
              <w:right w:val="single" w:sz="6" w:space="0" w:color="auto"/>
            </w:tcBorders>
            <w:vAlign w:val="center"/>
          </w:tcPr>
          <w:p w14:paraId="7DB45C70" w14:textId="2F2DCCD5" w:rsidR="00547022" w:rsidRPr="00065DBA" w:rsidRDefault="00547022" w:rsidP="00450A95">
            <w:pPr>
              <w:jc w:val="center"/>
              <w:rPr>
                <w:color w:val="000000" w:themeColor="text1"/>
                <w:sz w:val="18"/>
                <w:szCs w:val="18"/>
              </w:rPr>
            </w:pPr>
            <w:r w:rsidRPr="00065DBA">
              <w:rPr>
                <w:color w:val="000000" w:themeColor="text1"/>
                <w:sz w:val="18"/>
                <w:szCs w:val="18"/>
              </w:rPr>
              <w:t>Kodas</w:t>
            </w:r>
          </w:p>
        </w:tc>
        <w:tc>
          <w:tcPr>
            <w:tcW w:w="993" w:type="pct"/>
            <w:vMerge w:val="restart"/>
            <w:tcBorders>
              <w:top w:val="single" w:sz="6" w:space="0" w:color="auto"/>
              <w:left w:val="single" w:sz="6" w:space="0" w:color="auto"/>
              <w:bottom w:val="single" w:sz="6" w:space="0" w:color="auto"/>
              <w:right w:val="single" w:sz="6" w:space="0" w:color="auto"/>
            </w:tcBorders>
            <w:vAlign w:val="center"/>
          </w:tcPr>
          <w:p w14:paraId="5C5061FE" w14:textId="3868FFE5" w:rsidR="00547022" w:rsidRPr="00065DBA" w:rsidRDefault="00C65411" w:rsidP="00664B08">
            <w:pPr>
              <w:ind w:left="-114"/>
              <w:jc w:val="center"/>
              <w:rPr>
                <w:b/>
                <w:color w:val="000000" w:themeColor="text1"/>
                <w:sz w:val="18"/>
                <w:szCs w:val="18"/>
              </w:rPr>
            </w:pPr>
            <w:r w:rsidRPr="00065DBA">
              <w:rPr>
                <w:color w:val="000000" w:themeColor="text1"/>
                <w:sz w:val="18"/>
                <w:szCs w:val="18"/>
              </w:rPr>
              <w:t>Veiklos, kuria verčiantis gautos pajamos apmokestinamos įsigyjant verslo liudijimą, rūšies pavadinimas</w:t>
            </w:r>
          </w:p>
        </w:tc>
        <w:tc>
          <w:tcPr>
            <w:tcW w:w="510" w:type="pct"/>
            <w:vMerge w:val="restart"/>
            <w:tcBorders>
              <w:top w:val="single" w:sz="6" w:space="0" w:color="auto"/>
              <w:left w:val="single" w:sz="6" w:space="0" w:color="auto"/>
              <w:bottom w:val="single" w:sz="6" w:space="0" w:color="auto"/>
              <w:right w:val="single" w:sz="6" w:space="0" w:color="auto"/>
            </w:tcBorders>
            <w:vAlign w:val="center"/>
          </w:tcPr>
          <w:p w14:paraId="41AE3F89" w14:textId="0B17DCA7" w:rsidR="00547022" w:rsidRPr="00065DBA" w:rsidRDefault="00547022" w:rsidP="00450A95">
            <w:pPr>
              <w:jc w:val="center"/>
              <w:rPr>
                <w:b/>
                <w:color w:val="000000" w:themeColor="text1"/>
                <w:sz w:val="18"/>
                <w:szCs w:val="18"/>
              </w:rPr>
            </w:pPr>
            <w:r w:rsidRPr="00065DBA">
              <w:rPr>
                <w:color w:val="000000" w:themeColor="text1"/>
                <w:sz w:val="18"/>
                <w:szCs w:val="18"/>
              </w:rPr>
              <w:t>Papildomų veiklos sąlygų žymos</w:t>
            </w:r>
          </w:p>
        </w:tc>
        <w:tc>
          <w:tcPr>
            <w:tcW w:w="873" w:type="pct"/>
            <w:vMerge w:val="restart"/>
            <w:tcBorders>
              <w:top w:val="single" w:sz="6" w:space="0" w:color="auto"/>
              <w:left w:val="single" w:sz="6" w:space="0" w:color="auto"/>
              <w:bottom w:val="single" w:sz="6" w:space="0" w:color="auto"/>
              <w:right w:val="single" w:sz="6" w:space="0" w:color="auto"/>
            </w:tcBorders>
          </w:tcPr>
          <w:p w14:paraId="2455AB51" w14:textId="5A2456E4" w:rsidR="00547022" w:rsidRPr="00065DBA" w:rsidRDefault="00547022" w:rsidP="00DB7EAD">
            <w:pPr>
              <w:ind w:left="-128"/>
              <w:jc w:val="center"/>
              <w:rPr>
                <w:b/>
                <w:color w:val="000000" w:themeColor="text1"/>
                <w:sz w:val="18"/>
                <w:szCs w:val="18"/>
              </w:rPr>
            </w:pPr>
            <w:r w:rsidRPr="00065DBA">
              <w:rPr>
                <w:color w:val="000000" w:themeColor="text1"/>
                <w:sz w:val="18"/>
                <w:szCs w:val="18"/>
              </w:rPr>
              <w:t>Ryšys su Ekonominės veiklos rūšių klasifikatoriumi, patvirtintu Statistikos departamento prie Lietuvos Respublikos Vyriausybės generalinio direktoriaus 2007 m. spalio 31 d. įsakymu Nr. DĮ-226 „Dėl Ekonominės veiklos rūšių klasifikatoriaus patvirtinimo“ (2</w:t>
            </w:r>
            <w:r w:rsidR="00642876" w:rsidRPr="00065DBA">
              <w:rPr>
                <w:color w:val="000000" w:themeColor="text1"/>
                <w:sz w:val="18"/>
                <w:szCs w:val="18"/>
              </w:rPr>
              <w:t>.1</w:t>
            </w:r>
            <w:r w:rsidRPr="00065DBA">
              <w:rPr>
                <w:color w:val="000000" w:themeColor="text1"/>
                <w:sz w:val="18"/>
                <w:szCs w:val="18"/>
              </w:rPr>
              <w:t xml:space="preserve"> redakcija, toliau – EVRK)</w:t>
            </w:r>
          </w:p>
        </w:tc>
        <w:tc>
          <w:tcPr>
            <w:tcW w:w="520" w:type="pct"/>
            <w:vMerge w:val="restart"/>
            <w:tcBorders>
              <w:top w:val="single" w:sz="6" w:space="0" w:color="auto"/>
              <w:left w:val="single" w:sz="6" w:space="0" w:color="auto"/>
              <w:bottom w:val="single" w:sz="6" w:space="0" w:color="auto"/>
              <w:right w:val="single" w:sz="6" w:space="0" w:color="auto"/>
            </w:tcBorders>
            <w:vAlign w:val="center"/>
          </w:tcPr>
          <w:p w14:paraId="0191ED08" w14:textId="2D789AE8" w:rsidR="00547022" w:rsidRPr="00065DBA" w:rsidRDefault="00547022" w:rsidP="00450A95">
            <w:pPr>
              <w:jc w:val="center"/>
              <w:rPr>
                <w:b/>
                <w:color w:val="000000" w:themeColor="text1"/>
                <w:sz w:val="18"/>
                <w:szCs w:val="18"/>
              </w:rPr>
            </w:pPr>
            <w:r w:rsidRPr="00065DBA">
              <w:rPr>
                <w:color w:val="000000" w:themeColor="text1"/>
                <w:sz w:val="18"/>
                <w:szCs w:val="18"/>
              </w:rPr>
              <w:t>Veiklos grupė</w:t>
            </w:r>
          </w:p>
        </w:tc>
        <w:tc>
          <w:tcPr>
            <w:tcW w:w="1746" w:type="pct"/>
            <w:gridSpan w:val="3"/>
            <w:tcBorders>
              <w:top w:val="single" w:sz="4" w:space="0" w:color="auto"/>
              <w:left w:val="single" w:sz="4" w:space="0" w:color="auto"/>
              <w:bottom w:val="single" w:sz="4" w:space="0" w:color="auto"/>
              <w:right w:val="single" w:sz="4" w:space="0" w:color="auto"/>
            </w:tcBorders>
            <w:vAlign w:val="center"/>
            <w:hideMark/>
          </w:tcPr>
          <w:p w14:paraId="563EEA2D" w14:textId="77777777" w:rsidR="00547022" w:rsidRPr="00065DBA" w:rsidRDefault="00547022" w:rsidP="00450A95">
            <w:pPr>
              <w:jc w:val="center"/>
              <w:rPr>
                <w:b/>
                <w:color w:val="000000" w:themeColor="text1"/>
                <w:sz w:val="18"/>
                <w:szCs w:val="18"/>
              </w:rPr>
            </w:pPr>
            <w:r w:rsidRPr="00065DBA">
              <w:rPr>
                <w:b/>
                <w:color w:val="000000" w:themeColor="text1"/>
                <w:sz w:val="18"/>
                <w:szCs w:val="18"/>
              </w:rPr>
              <w:t>Fiksuotas pajamų mokesčio dydis (Eur per metus) taikomas veiklai, vykdomai:</w:t>
            </w:r>
          </w:p>
        </w:tc>
      </w:tr>
      <w:tr w:rsidR="00DB7EAD" w:rsidRPr="00065DBA" w14:paraId="1DBE12E0" w14:textId="77777777" w:rsidTr="00664B08">
        <w:trPr>
          <w:cantSplit/>
          <w:trHeight w:val="1760"/>
          <w:jc w:val="center"/>
        </w:trPr>
        <w:tc>
          <w:tcPr>
            <w:tcW w:w="359" w:type="pct"/>
            <w:vMerge/>
            <w:tcBorders>
              <w:top w:val="single" w:sz="6" w:space="0" w:color="auto"/>
              <w:left w:val="single" w:sz="6" w:space="0" w:color="auto"/>
              <w:bottom w:val="single" w:sz="6" w:space="0" w:color="auto"/>
              <w:right w:val="single" w:sz="6" w:space="0" w:color="auto"/>
            </w:tcBorders>
            <w:vAlign w:val="center"/>
            <w:hideMark/>
          </w:tcPr>
          <w:p w14:paraId="1C1D673A" w14:textId="77777777" w:rsidR="00547022" w:rsidRPr="00065DBA" w:rsidRDefault="00547022" w:rsidP="00450A95">
            <w:pPr>
              <w:jc w:val="center"/>
              <w:rPr>
                <w:color w:val="000000" w:themeColor="text1"/>
                <w:sz w:val="18"/>
                <w:szCs w:val="18"/>
              </w:rPr>
            </w:pPr>
          </w:p>
        </w:tc>
        <w:tc>
          <w:tcPr>
            <w:tcW w:w="993" w:type="pct"/>
            <w:vMerge/>
            <w:tcBorders>
              <w:top w:val="single" w:sz="6" w:space="0" w:color="auto"/>
              <w:left w:val="single" w:sz="6" w:space="0" w:color="auto"/>
              <w:bottom w:val="single" w:sz="6" w:space="0" w:color="auto"/>
              <w:right w:val="single" w:sz="6" w:space="0" w:color="auto"/>
            </w:tcBorders>
            <w:vAlign w:val="center"/>
            <w:hideMark/>
          </w:tcPr>
          <w:p w14:paraId="2F0DEB59" w14:textId="77777777" w:rsidR="00547022" w:rsidRPr="00065DBA" w:rsidRDefault="00547022" w:rsidP="00664B08">
            <w:pPr>
              <w:ind w:left="-114"/>
              <w:jc w:val="center"/>
              <w:rPr>
                <w:b/>
                <w:color w:val="000000" w:themeColor="text1"/>
                <w:sz w:val="18"/>
                <w:szCs w:val="18"/>
              </w:rPr>
            </w:pPr>
          </w:p>
        </w:tc>
        <w:tc>
          <w:tcPr>
            <w:tcW w:w="510" w:type="pct"/>
            <w:vMerge/>
            <w:tcBorders>
              <w:top w:val="single" w:sz="6" w:space="0" w:color="auto"/>
              <w:left w:val="single" w:sz="6" w:space="0" w:color="auto"/>
              <w:bottom w:val="single" w:sz="6" w:space="0" w:color="auto"/>
              <w:right w:val="single" w:sz="6" w:space="0" w:color="auto"/>
            </w:tcBorders>
            <w:vAlign w:val="center"/>
            <w:hideMark/>
          </w:tcPr>
          <w:p w14:paraId="440A6F8D" w14:textId="77777777" w:rsidR="00547022" w:rsidRPr="00065DBA" w:rsidRDefault="00547022" w:rsidP="00450A95">
            <w:pPr>
              <w:jc w:val="center"/>
              <w:rPr>
                <w:b/>
                <w:color w:val="000000" w:themeColor="text1"/>
                <w:sz w:val="18"/>
                <w:szCs w:val="18"/>
              </w:rPr>
            </w:pPr>
          </w:p>
        </w:tc>
        <w:tc>
          <w:tcPr>
            <w:tcW w:w="873" w:type="pct"/>
            <w:vMerge/>
            <w:tcBorders>
              <w:top w:val="single" w:sz="6" w:space="0" w:color="auto"/>
              <w:left w:val="single" w:sz="6" w:space="0" w:color="auto"/>
              <w:bottom w:val="single" w:sz="6" w:space="0" w:color="auto"/>
              <w:right w:val="single" w:sz="6" w:space="0" w:color="auto"/>
            </w:tcBorders>
            <w:hideMark/>
          </w:tcPr>
          <w:p w14:paraId="5F66533B" w14:textId="77777777" w:rsidR="00547022" w:rsidRPr="00065DBA" w:rsidRDefault="00547022" w:rsidP="0089218F">
            <w:pPr>
              <w:jc w:val="center"/>
              <w:rPr>
                <w:b/>
                <w:color w:val="000000" w:themeColor="text1"/>
                <w:sz w:val="18"/>
                <w:szCs w:val="18"/>
              </w:rPr>
            </w:pPr>
          </w:p>
        </w:tc>
        <w:tc>
          <w:tcPr>
            <w:tcW w:w="520" w:type="pct"/>
            <w:vMerge/>
            <w:tcBorders>
              <w:top w:val="single" w:sz="6" w:space="0" w:color="auto"/>
              <w:left w:val="single" w:sz="6" w:space="0" w:color="auto"/>
              <w:bottom w:val="single" w:sz="6" w:space="0" w:color="auto"/>
              <w:right w:val="single" w:sz="6" w:space="0" w:color="auto"/>
            </w:tcBorders>
            <w:vAlign w:val="center"/>
            <w:hideMark/>
          </w:tcPr>
          <w:p w14:paraId="7393E48F" w14:textId="77777777" w:rsidR="00547022" w:rsidRPr="00065DBA" w:rsidRDefault="00547022" w:rsidP="00450A95">
            <w:pPr>
              <w:jc w:val="center"/>
              <w:rPr>
                <w:b/>
                <w:color w:val="000000" w:themeColor="text1"/>
                <w:sz w:val="18"/>
                <w:szCs w:val="18"/>
              </w:rPr>
            </w:pPr>
          </w:p>
        </w:tc>
        <w:tc>
          <w:tcPr>
            <w:tcW w:w="429" w:type="pct"/>
            <w:tcBorders>
              <w:top w:val="single" w:sz="4" w:space="0" w:color="auto"/>
              <w:left w:val="single" w:sz="4" w:space="0" w:color="auto"/>
              <w:bottom w:val="single" w:sz="6" w:space="0" w:color="auto"/>
              <w:right w:val="single" w:sz="6" w:space="0" w:color="auto"/>
            </w:tcBorders>
            <w:vAlign w:val="center"/>
            <w:hideMark/>
          </w:tcPr>
          <w:p w14:paraId="0BB431E5" w14:textId="77777777" w:rsidR="00547022" w:rsidRPr="00065DBA" w:rsidRDefault="00547022" w:rsidP="00450A95">
            <w:pPr>
              <w:ind w:left="-108" w:right="-108"/>
              <w:jc w:val="center"/>
              <w:rPr>
                <w:color w:val="000000" w:themeColor="text1"/>
                <w:sz w:val="18"/>
                <w:szCs w:val="18"/>
              </w:rPr>
            </w:pPr>
            <w:r w:rsidRPr="00065DBA">
              <w:rPr>
                <w:color w:val="000000" w:themeColor="text1"/>
                <w:sz w:val="18"/>
                <w:szCs w:val="18"/>
              </w:rPr>
              <w:t>neribojant veiklos teritorijos</w:t>
            </w:r>
          </w:p>
        </w:tc>
        <w:tc>
          <w:tcPr>
            <w:tcW w:w="731" w:type="pct"/>
            <w:tcBorders>
              <w:top w:val="single" w:sz="4" w:space="0" w:color="auto"/>
              <w:left w:val="single" w:sz="6" w:space="0" w:color="auto"/>
              <w:bottom w:val="single" w:sz="6" w:space="0" w:color="auto"/>
              <w:right w:val="single" w:sz="4" w:space="0" w:color="auto"/>
            </w:tcBorders>
            <w:vAlign w:val="center"/>
            <w:hideMark/>
          </w:tcPr>
          <w:p w14:paraId="3FA245F6" w14:textId="391D63E9" w:rsidR="00547022" w:rsidRPr="00065DBA" w:rsidRDefault="00547022" w:rsidP="00DB7EAD">
            <w:pPr>
              <w:ind w:left="-30" w:right="-115"/>
              <w:jc w:val="center"/>
              <w:rPr>
                <w:color w:val="000000" w:themeColor="text1"/>
                <w:sz w:val="18"/>
                <w:szCs w:val="18"/>
              </w:rPr>
            </w:pPr>
            <w:r w:rsidRPr="00065DBA">
              <w:rPr>
                <w:color w:val="000000" w:themeColor="text1"/>
                <w:sz w:val="18"/>
                <w:szCs w:val="18"/>
              </w:rPr>
              <w:t>Lietuvos Respublikoje,</w:t>
            </w:r>
            <w:r w:rsidR="00C65411" w:rsidRPr="00065DBA">
              <w:rPr>
                <w:color w:val="000000" w:themeColor="text1"/>
                <w:sz w:val="18"/>
                <w:szCs w:val="18"/>
              </w:rPr>
              <w:t xml:space="preserve"> </w:t>
            </w:r>
            <w:r w:rsidRPr="00065DBA">
              <w:rPr>
                <w:color w:val="000000" w:themeColor="text1"/>
                <w:sz w:val="18"/>
                <w:szCs w:val="18"/>
              </w:rPr>
              <w:t>išskyrus Alytaus m., Kauno m., Klaipėdos m., Neringos, Palangos m., Panevėžio m., Šiaulių m., Vilniaus m. savivaldybių teritorijas bei Marijampolės savivaldybės miesto teritoriją</w:t>
            </w:r>
          </w:p>
        </w:tc>
        <w:tc>
          <w:tcPr>
            <w:tcW w:w="586" w:type="pct"/>
            <w:tcBorders>
              <w:top w:val="single" w:sz="4" w:space="0" w:color="auto"/>
              <w:left w:val="single" w:sz="4" w:space="0" w:color="auto"/>
              <w:bottom w:val="single" w:sz="6" w:space="0" w:color="auto"/>
              <w:right w:val="single" w:sz="6" w:space="0" w:color="auto"/>
            </w:tcBorders>
            <w:vAlign w:val="center"/>
            <w:hideMark/>
          </w:tcPr>
          <w:p w14:paraId="4F62D624" w14:textId="77777777" w:rsidR="00547022" w:rsidRPr="00065DBA" w:rsidRDefault="00547022" w:rsidP="00450A95">
            <w:pPr>
              <w:jc w:val="center"/>
              <w:rPr>
                <w:color w:val="000000" w:themeColor="text1"/>
                <w:sz w:val="18"/>
                <w:szCs w:val="18"/>
              </w:rPr>
            </w:pPr>
            <w:r w:rsidRPr="00065DBA">
              <w:rPr>
                <w:color w:val="000000" w:themeColor="text1"/>
                <w:sz w:val="18"/>
                <w:szCs w:val="18"/>
              </w:rPr>
              <w:t>Akmenės rajono savivaldybės teritorijoje</w:t>
            </w:r>
          </w:p>
        </w:tc>
      </w:tr>
      <w:tr w:rsidR="00DB7EAD" w:rsidRPr="00065DBA" w14:paraId="365EA5B3" w14:textId="77777777" w:rsidTr="00664B08">
        <w:trPr>
          <w:cantSplit/>
          <w:trHeight w:val="252"/>
          <w:jc w:val="center"/>
        </w:trPr>
        <w:tc>
          <w:tcPr>
            <w:tcW w:w="359" w:type="pct"/>
            <w:tcBorders>
              <w:top w:val="single" w:sz="6" w:space="0" w:color="auto"/>
              <w:left w:val="single" w:sz="6" w:space="0" w:color="auto"/>
              <w:bottom w:val="single" w:sz="6" w:space="0" w:color="auto"/>
              <w:right w:val="single" w:sz="6" w:space="0" w:color="auto"/>
            </w:tcBorders>
            <w:hideMark/>
          </w:tcPr>
          <w:p w14:paraId="1FE6CF27" w14:textId="77777777" w:rsidR="00547022" w:rsidRPr="00065DBA" w:rsidRDefault="00547022" w:rsidP="00DE38EE">
            <w:pPr>
              <w:jc w:val="center"/>
              <w:rPr>
                <w:color w:val="000000" w:themeColor="text1"/>
                <w:sz w:val="16"/>
                <w:szCs w:val="16"/>
              </w:rPr>
            </w:pPr>
            <w:r w:rsidRPr="00065DBA">
              <w:rPr>
                <w:color w:val="000000" w:themeColor="text1"/>
                <w:sz w:val="16"/>
                <w:szCs w:val="16"/>
              </w:rPr>
              <w:t>1</w:t>
            </w:r>
          </w:p>
        </w:tc>
        <w:tc>
          <w:tcPr>
            <w:tcW w:w="993" w:type="pct"/>
            <w:tcBorders>
              <w:top w:val="single" w:sz="6" w:space="0" w:color="auto"/>
              <w:left w:val="single" w:sz="6" w:space="0" w:color="auto"/>
              <w:bottom w:val="single" w:sz="6" w:space="0" w:color="auto"/>
              <w:right w:val="single" w:sz="6" w:space="0" w:color="auto"/>
            </w:tcBorders>
            <w:hideMark/>
          </w:tcPr>
          <w:p w14:paraId="74A5D259" w14:textId="77777777" w:rsidR="00547022" w:rsidRPr="00065DBA" w:rsidRDefault="00547022" w:rsidP="00664B08">
            <w:pPr>
              <w:ind w:left="-114"/>
              <w:jc w:val="center"/>
              <w:rPr>
                <w:color w:val="000000" w:themeColor="text1"/>
                <w:sz w:val="16"/>
                <w:szCs w:val="16"/>
              </w:rPr>
            </w:pPr>
            <w:r w:rsidRPr="00065DBA">
              <w:rPr>
                <w:color w:val="000000" w:themeColor="text1"/>
                <w:sz w:val="16"/>
                <w:szCs w:val="16"/>
              </w:rPr>
              <w:t>2</w:t>
            </w:r>
          </w:p>
        </w:tc>
        <w:tc>
          <w:tcPr>
            <w:tcW w:w="510" w:type="pct"/>
            <w:tcBorders>
              <w:top w:val="single" w:sz="6" w:space="0" w:color="auto"/>
              <w:left w:val="single" w:sz="6" w:space="0" w:color="auto"/>
              <w:bottom w:val="single" w:sz="6" w:space="0" w:color="auto"/>
              <w:right w:val="single" w:sz="6" w:space="0" w:color="auto"/>
            </w:tcBorders>
            <w:hideMark/>
          </w:tcPr>
          <w:p w14:paraId="18838F9A" w14:textId="77777777" w:rsidR="00547022" w:rsidRPr="00065DBA" w:rsidRDefault="00547022" w:rsidP="00DE38EE">
            <w:pPr>
              <w:jc w:val="center"/>
              <w:rPr>
                <w:color w:val="000000" w:themeColor="text1"/>
                <w:sz w:val="16"/>
                <w:szCs w:val="16"/>
              </w:rPr>
            </w:pPr>
            <w:r w:rsidRPr="00065DBA">
              <w:rPr>
                <w:color w:val="000000" w:themeColor="text1"/>
                <w:sz w:val="16"/>
                <w:szCs w:val="16"/>
              </w:rPr>
              <w:t>3</w:t>
            </w:r>
          </w:p>
        </w:tc>
        <w:tc>
          <w:tcPr>
            <w:tcW w:w="873" w:type="pct"/>
            <w:tcBorders>
              <w:top w:val="single" w:sz="6" w:space="0" w:color="auto"/>
              <w:left w:val="single" w:sz="6" w:space="0" w:color="auto"/>
              <w:bottom w:val="single" w:sz="6" w:space="0" w:color="auto"/>
              <w:right w:val="single" w:sz="6" w:space="0" w:color="auto"/>
            </w:tcBorders>
            <w:hideMark/>
          </w:tcPr>
          <w:p w14:paraId="0A28D6BF" w14:textId="77777777" w:rsidR="00547022" w:rsidRPr="00065DBA" w:rsidRDefault="00547022" w:rsidP="0089218F">
            <w:pPr>
              <w:jc w:val="center"/>
              <w:rPr>
                <w:color w:val="000000" w:themeColor="text1"/>
                <w:sz w:val="16"/>
                <w:szCs w:val="16"/>
              </w:rPr>
            </w:pPr>
            <w:r w:rsidRPr="00065DBA">
              <w:rPr>
                <w:color w:val="000000" w:themeColor="text1"/>
                <w:sz w:val="16"/>
                <w:szCs w:val="16"/>
              </w:rPr>
              <w:t>4</w:t>
            </w:r>
          </w:p>
        </w:tc>
        <w:tc>
          <w:tcPr>
            <w:tcW w:w="520" w:type="pct"/>
            <w:tcBorders>
              <w:top w:val="single" w:sz="6" w:space="0" w:color="auto"/>
              <w:left w:val="single" w:sz="6" w:space="0" w:color="auto"/>
              <w:bottom w:val="single" w:sz="6" w:space="0" w:color="auto"/>
              <w:right w:val="single" w:sz="6" w:space="0" w:color="auto"/>
            </w:tcBorders>
            <w:hideMark/>
          </w:tcPr>
          <w:p w14:paraId="5BC32205" w14:textId="77777777" w:rsidR="00547022" w:rsidRPr="00065DBA" w:rsidRDefault="00547022" w:rsidP="00DE38EE">
            <w:pPr>
              <w:jc w:val="center"/>
              <w:rPr>
                <w:color w:val="000000" w:themeColor="text1"/>
                <w:sz w:val="16"/>
                <w:szCs w:val="16"/>
              </w:rPr>
            </w:pPr>
            <w:r w:rsidRPr="00065DBA">
              <w:rPr>
                <w:color w:val="000000" w:themeColor="text1"/>
                <w:sz w:val="16"/>
                <w:szCs w:val="16"/>
              </w:rPr>
              <w:t>5</w:t>
            </w:r>
          </w:p>
        </w:tc>
        <w:tc>
          <w:tcPr>
            <w:tcW w:w="429" w:type="pct"/>
            <w:tcBorders>
              <w:top w:val="single" w:sz="4" w:space="0" w:color="auto"/>
              <w:left w:val="single" w:sz="4" w:space="0" w:color="auto"/>
              <w:bottom w:val="single" w:sz="6" w:space="0" w:color="auto"/>
              <w:right w:val="single" w:sz="6" w:space="0" w:color="auto"/>
            </w:tcBorders>
            <w:vAlign w:val="center"/>
            <w:hideMark/>
          </w:tcPr>
          <w:p w14:paraId="67FD0257" w14:textId="77777777" w:rsidR="00547022" w:rsidRPr="00065DBA" w:rsidRDefault="00547022" w:rsidP="00DE38EE">
            <w:pPr>
              <w:ind w:left="-108" w:right="-108"/>
              <w:jc w:val="center"/>
              <w:rPr>
                <w:color w:val="000000" w:themeColor="text1"/>
                <w:sz w:val="16"/>
                <w:szCs w:val="16"/>
              </w:rPr>
            </w:pPr>
            <w:r w:rsidRPr="00065DBA">
              <w:rPr>
                <w:color w:val="000000" w:themeColor="text1"/>
                <w:sz w:val="16"/>
                <w:szCs w:val="16"/>
              </w:rPr>
              <w:t>6</w:t>
            </w:r>
          </w:p>
        </w:tc>
        <w:tc>
          <w:tcPr>
            <w:tcW w:w="731" w:type="pct"/>
            <w:tcBorders>
              <w:top w:val="single" w:sz="4" w:space="0" w:color="auto"/>
              <w:left w:val="single" w:sz="6" w:space="0" w:color="auto"/>
              <w:bottom w:val="single" w:sz="6" w:space="0" w:color="auto"/>
              <w:right w:val="single" w:sz="4" w:space="0" w:color="auto"/>
            </w:tcBorders>
            <w:vAlign w:val="center"/>
            <w:hideMark/>
          </w:tcPr>
          <w:p w14:paraId="704FAC5A" w14:textId="77777777" w:rsidR="00547022" w:rsidRPr="00065DBA" w:rsidRDefault="00547022" w:rsidP="00DE38EE">
            <w:pPr>
              <w:jc w:val="center"/>
              <w:rPr>
                <w:color w:val="000000" w:themeColor="text1"/>
                <w:sz w:val="16"/>
                <w:szCs w:val="16"/>
              </w:rPr>
            </w:pPr>
            <w:r w:rsidRPr="00065DBA">
              <w:rPr>
                <w:color w:val="000000" w:themeColor="text1"/>
                <w:sz w:val="16"/>
                <w:szCs w:val="16"/>
              </w:rPr>
              <w:t>7</w:t>
            </w:r>
          </w:p>
        </w:tc>
        <w:tc>
          <w:tcPr>
            <w:tcW w:w="586" w:type="pct"/>
            <w:tcBorders>
              <w:top w:val="single" w:sz="4" w:space="0" w:color="auto"/>
              <w:left w:val="single" w:sz="4" w:space="0" w:color="auto"/>
              <w:bottom w:val="single" w:sz="6" w:space="0" w:color="auto"/>
              <w:right w:val="single" w:sz="6" w:space="0" w:color="auto"/>
            </w:tcBorders>
            <w:vAlign w:val="center"/>
            <w:hideMark/>
          </w:tcPr>
          <w:p w14:paraId="3B93F65A" w14:textId="77777777" w:rsidR="00547022" w:rsidRPr="00065DBA" w:rsidRDefault="00547022" w:rsidP="00DE38EE">
            <w:pPr>
              <w:jc w:val="center"/>
              <w:rPr>
                <w:color w:val="000000" w:themeColor="text1"/>
                <w:sz w:val="16"/>
                <w:szCs w:val="16"/>
              </w:rPr>
            </w:pPr>
            <w:r w:rsidRPr="00065DBA">
              <w:rPr>
                <w:color w:val="000000" w:themeColor="text1"/>
                <w:sz w:val="16"/>
                <w:szCs w:val="16"/>
              </w:rPr>
              <w:t>8</w:t>
            </w:r>
          </w:p>
        </w:tc>
      </w:tr>
      <w:tr w:rsidR="00DB7EAD" w:rsidRPr="00065DBA" w14:paraId="6330AD70" w14:textId="77777777" w:rsidTr="00664B08">
        <w:trPr>
          <w:cantSplit/>
          <w:trHeight w:val="65"/>
          <w:jc w:val="center"/>
        </w:trPr>
        <w:tc>
          <w:tcPr>
            <w:tcW w:w="359" w:type="pct"/>
            <w:tcBorders>
              <w:top w:val="single" w:sz="6" w:space="0" w:color="auto"/>
              <w:left w:val="single" w:sz="6" w:space="0" w:color="auto"/>
              <w:bottom w:val="single" w:sz="6" w:space="0" w:color="auto"/>
              <w:right w:val="single" w:sz="6" w:space="0" w:color="auto"/>
            </w:tcBorders>
            <w:hideMark/>
          </w:tcPr>
          <w:p w14:paraId="6807970C" w14:textId="77777777" w:rsidR="00547022" w:rsidRPr="00065DBA" w:rsidRDefault="00547022" w:rsidP="00DE38EE">
            <w:pPr>
              <w:jc w:val="center"/>
              <w:rPr>
                <w:color w:val="000000" w:themeColor="text1"/>
              </w:rPr>
            </w:pPr>
            <w:r w:rsidRPr="00065DBA">
              <w:rPr>
                <w:color w:val="000000" w:themeColor="text1"/>
              </w:rPr>
              <w:t>002</w:t>
            </w:r>
          </w:p>
        </w:tc>
        <w:tc>
          <w:tcPr>
            <w:tcW w:w="993" w:type="pct"/>
            <w:tcBorders>
              <w:top w:val="single" w:sz="6" w:space="0" w:color="auto"/>
              <w:left w:val="single" w:sz="6" w:space="0" w:color="auto"/>
              <w:bottom w:val="single" w:sz="6" w:space="0" w:color="auto"/>
              <w:right w:val="single" w:sz="6" w:space="0" w:color="auto"/>
            </w:tcBorders>
            <w:hideMark/>
          </w:tcPr>
          <w:p w14:paraId="063A8B18" w14:textId="77777777" w:rsidR="00547022" w:rsidRPr="00065DBA" w:rsidRDefault="00547022" w:rsidP="00664B08">
            <w:pPr>
              <w:ind w:left="-114"/>
              <w:rPr>
                <w:color w:val="000000" w:themeColor="text1"/>
              </w:rPr>
            </w:pPr>
            <w:r w:rsidRPr="00065DBA">
              <w:rPr>
                <w:color w:val="000000" w:themeColor="text1"/>
              </w:rPr>
              <w:t>Medienos ruoša, malkų gamyba, medienos ruošos paslaugų veikla, įskaitant rąstų vežimą miške</w:t>
            </w:r>
          </w:p>
        </w:tc>
        <w:tc>
          <w:tcPr>
            <w:tcW w:w="510" w:type="pct"/>
            <w:tcBorders>
              <w:top w:val="single" w:sz="6" w:space="0" w:color="auto"/>
              <w:left w:val="single" w:sz="6" w:space="0" w:color="auto"/>
              <w:bottom w:val="single" w:sz="6" w:space="0" w:color="auto"/>
              <w:right w:val="single" w:sz="6" w:space="0" w:color="auto"/>
            </w:tcBorders>
            <w:hideMark/>
          </w:tcPr>
          <w:p w14:paraId="0EF6C222" w14:textId="77777777" w:rsidR="00547022" w:rsidRPr="00065DBA" w:rsidRDefault="00547022" w:rsidP="00DE38EE">
            <w:pPr>
              <w:jc w:val="center"/>
              <w:rPr>
                <w:color w:val="000000" w:themeColor="text1"/>
              </w:rPr>
            </w:pPr>
            <w:r w:rsidRPr="00065DBA">
              <w:rPr>
                <w:color w:val="000000" w:themeColor="text1"/>
              </w:rPr>
              <w:t>*</w:t>
            </w:r>
          </w:p>
        </w:tc>
        <w:tc>
          <w:tcPr>
            <w:tcW w:w="873" w:type="pct"/>
            <w:tcBorders>
              <w:top w:val="single" w:sz="6" w:space="0" w:color="auto"/>
              <w:left w:val="single" w:sz="6" w:space="0" w:color="auto"/>
              <w:bottom w:val="single" w:sz="6" w:space="0" w:color="auto"/>
              <w:right w:val="single" w:sz="6" w:space="0" w:color="auto"/>
            </w:tcBorders>
            <w:hideMark/>
          </w:tcPr>
          <w:p w14:paraId="2B823E7C" w14:textId="51D10EFD" w:rsidR="00547022" w:rsidRPr="00065DBA" w:rsidRDefault="00450A95" w:rsidP="0089218F">
            <w:pPr>
              <w:jc w:val="center"/>
              <w:rPr>
                <w:color w:val="000000" w:themeColor="text1"/>
              </w:rPr>
            </w:pPr>
            <w:r w:rsidRPr="00065DBA">
              <w:rPr>
                <w:color w:val="000000" w:themeColor="text1"/>
                <w:lang w:eastAsia="lt-LT"/>
              </w:rPr>
              <w:t>Įeina į 02.20.00; 02.40.00</w:t>
            </w:r>
          </w:p>
        </w:tc>
        <w:tc>
          <w:tcPr>
            <w:tcW w:w="520" w:type="pct"/>
            <w:tcBorders>
              <w:top w:val="single" w:sz="6" w:space="0" w:color="auto"/>
              <w:left w:val="single" w:sz="6" w:space="0" w:color="auto"/>
              <w:bottom w:val="single" w:sz="6" w:space="0" w:color="auto"/>
              <w:right w:val="single" w:sz="6" w:space="0" w:color="auto"/>
            </w:tcBorders>
            <w:hideMark/>
          </w:tcPr>
          <w:p w14:paraId="3EA3F45D" w14:textId="77777777" w:rsidR="00547022" w:rsidRPr="00065DBA" w:rsidRDefault="00547022" w:rsidP="00DE38EE">
            <w:pPr>
              <w:jc w:val="cente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32E25B0B" w14:textId="77777777" w:rsidR="00547022" w:rsidRPr="00065DBA" w:rsidRDefault="00547022" w:rsidP="00DE38EE">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30CB84DF" w14:textId="77777777" w:rsidR="00547022" w:rsidRPr="00065DBA" w:rsidRDefault="00547022" w:rsidP="00DE38EE">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0AB52A9E" w14:textId="77777777" w:rsidR="00547022" w:rsidRPr="00065DBA" w:rsidRDefault="00547022" w:rsidP="00DE38EE">
            <w:pPr>
              <w:jc w:val="center"/>
              <w:rPr>
                <w:color w:val="000000" w:themeColor="text1"/>
              </w:rPr>
            </w:pPr>
            <w:r w:rsidRPr="00065DBA">
              <w:rPr>
                <w:color w:val="000000" w:themeColor="text1"/>
              </w:rPr>
              <w:t>116</w:t>
            </w:r>
          </w:p>
        </w:tc>
      </w:tr>
      <w:tr w:rsidR="00DB7EAD" w:rsidRPr="00065DBA" w14:paraId="45427B15"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5D7A8ACF" w14:textId="77777777" w:rsidR="00547022" w:rsidRPr="00065DBA" w:rsidRDefault="00547022" w:rsidP="00DE38EE">
            <w:pPr>
              <w:jc w:val="center"/>
              <w:rPr>
                <w:color w:val="000000" w:themeColor="text1"/>
              </w:rPr>
            </w:pPr>
            <w:r w:rsidRPr="00065DBA">
              <w:rPr>
                <w:color w:val="000000" w:themeColor="text1"/>
              </w:rPr>
              <w:t>003</w:t>
            </w:r>
          </w:p>
        </w:tc>
        <w:tc>
          <w:tcPr>
            <w:tcW w:w="993" w:type="pct"/>
            <w:tcBorders>
              <w:top w:val="single" w:sz="6" w:space="0" w:color="auto"/>
              <w:left w:val="single" w:sz="6" w:space="0" w:color="auto"/>
              <w:bottom w:val="single" w:sz="6" w:space="0" w:color="auto"/>
              <w:right w:val="single" w:sz="6" w:space="0" w:color="auto"/>
            </w:tcBorders>
            <w:hideMark/>
          </w:tcPr>
          <w:p w14:paraId="412C2155" w14:textId="6E94F256" w:rsidR="00547022" w:rsidRPr="00065DBA" w:rsidRDefault="00547022" w:rsidP="00664B08">
            <w:pPr>
              <w:ind w:left="-114"/>
              <w:rPr>
                <w:color w:val="000000" w:themeColor="text1"/>
              </w:rPr>
            </w:pPr>
            <w:r w:rsidRPr="00065DBA">
              <w:rPr>
                <w:color w:val="000000" w:themeColor="text1"/>
              </w:rPr>
              <w:t>Prekyba tik ne maisto produktais</w:t>
            </w:r>
            <w:r w:rsidR="00642876" w:rsidRPr="00065DBA">
              <w:rPr>
                <w:color w:val="000000" w:themeColor="text1"/>
              </w:rPr>
              <w:t xml:space="preserve"> </w:t>
            </w:r>
            <w:r w:rsidR="00642876" w:rsidRPr="00065DBA">
              <w:rPr>
                <w:color w:val="000000" w:themeColor="text1"/>
              </w:rPr>
              <w:br/>
              <w:t>(išskyrus gyvūnų augintinių prekybą)</w:t>
            </w:r>
          </w:p>
        </w:tc>
        <w:tc>
          <w:tcPr>
            <w:tcW w:w="510" w:type="pct"/>
            <w:tcBorders>
              <w:top w:val="single" w:sz="6" w:space="0" w:color="auto"/>
              <w:left w:val="single" w:sz="6" w:space="0" w:color="auto"/>
              <w:bottom w:val="single" w:sz="6" w:space="0" w:color="auto"/>
              <w:right w:val="single" w:sz="6" w:space="0" w:color="auto"/>
            </w:tcBorders>
          </w:tcPr>
          <w:p w14:paraId="55079690" w14:textId="77777777" w:rsidR="00547022" w:rsidRPr="00065DBA" w:rsidRDefault="00547022" w:rsidP="00DE38EE">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1F28069B" w14:textId="56A29FB1" w:rsidR="00547022" w:rsidRPr="00065DBA" w:rsidRDefault="00454E87" w:rsidP="00DB7EAD">
            <w:pPr>
              <w:ind w:left="-128"/>
              <w:jc w:val="center"/>
              <w:rPr>
                <w:color w:val="000000" w:themeColor="text1"/>
              </w:rPr>
            </w:pPr>
            <w:r w:rsidRPr="00065DBA">
              <w:rPr>
                <w:color w:val="000000" w:themeColor="text1"/>
              </w:rPr>
              <w:t>47.40.00; 47.51.00;</w:t>
            </w:r>
            <w:r w:rsidR="00450A95" w:rsidRPr="00065DBA">
              <w:rPr>
                <w:color w:val="000000" w:themeColor="text1"/>
              </w:rPr>
              <w:t xml:space="preserve"> </w:t>
            </w:r>
            <w:r w:rsidRPr="00065DBA">
              <w:rPr>
                <w:color w:val="000000" w:themeColor="text1"/>
              </w:rPr>
              <w:t>47.52.00; 47.53.00;</w:t>
            </w:r>
            <w:r w:rsidR="00450A95" w:rsidRPr="00065DBA">
              <w:rPr>
                <w:color w:val="000000" w:themeColor="text1"/>
              </w:rPr>
              <w:t xml:space="preserve"> </w:t>
            </w:r>
            <w:r w:rsidRPr="00065DBA">
              <w:rPr>
                <w:color w:val="000000" w:themeColor="text1"/>
              </w:rPr>
              <w:t>47.54.00; 47.55.00;</w:t>
            </w:r>
            <w:r w:rsidR="00450A95" w:rsidRPr="00065DBA">
              <w:rPr>
                <w:color w:val="000000" w:themeColor="text1"/>
              </w:rPr>
              <w:t xml:space="preserve"> </w:t>
            </w:r>
            <w:r w:rsidRPr="00065DBA">
              <w:rPr>
                <w:color w:val="000000" w:themeColor="text1"/>
              </w:rPr>
              <w:t>47.61.00; 47.62.00;</w:t>
            </w:r>
            <w:r w:rsidR="00450A95" w:rsidRPr="00065DBA">
              <w:rPr>
                <w:color w:val="000000" w:themeColor="text1"/>
              </w:rPr>
              <w:t xml:space="preserve"> </w:t>
            </w:r>
            <w:r w:rsidRPr="00065DBA">
              <w:rPr>
                <w:color w:val="000000" w:themeColor="text1"/>
              </w:rPr>
              <w:t>47.63.20; 47.64.00;</w:t>
            </w:r>
            <w:r w:rsidR="00450A95" w:rsidRPr="00065DBA">
              <w:rPr>
                <w:color w:val="000000" w:themeColor="text1"/>
              </w:rPr>
              <w:t xml:space="preserve"> </w:t>
            </w:r>
            <w:r w:rsidRPr="00065DBA">
              <w:rPr>
                <w:color w:val="000000" w:themeColor="text1"/>
              </w:rPr>
              <w:t>47.69.00; 47.71.00;</w:t>
            </w:r>
            <w:r w:rsidR="00450A95" w:rsidRPr="00065DBA">
              <w:rPr>
                <w:color w:val="000000" w:themeColor="text1"/>
              </w:rPr>
              <w:t xml:space="preserve"> </w:t>
            </w:r>
            <w:r w:rsidRPr="00065DBA">
              <w:rPr>
                <w:color w:val="000000" w:themeColor="text1"/>
              </w:rPr>
              <w:t>47.72.00; 47.74.10;</w:t>
            </w:r>
            <w:r w:rsidR="00450A95" w:rsidRPr="00065DBA">
              <w:rPr>
                <w:color w:val="000000" w:themeColor="text1"/>
              </w:rPr>
              <w:t xml:space="preserve"> </w:t>
            </w:r>
            <w:r w:rsidRPr="00065DBA">
              <w:rPr>
                <w:color w:val="000000" w:themeColor="text1"/>
              </w:rPr>
              <w:t xml:space="preserve">47.75.00; 47.76.00; </w:t>
            </w:r>
            <w:r w:rsidR="00664B08">
              <w:rPr>
                <w:color w:val="000000" w:themeColor="text1"/>
              </w:rPr>
              <w:t>4</w:t>
            </w:r>
            <w:r w:rsidRPr="00065DBA">
              <w:rPr>
                <w:color w:val="000000" w:themeColor="text1"/>
              </w:rPr>
              <w:t>7.77.00;</w:t>
            </w:r>
            <w:r w:rsidR="00450A95" w:rsidRPr="00065DBA">
              <w:rPr>
                <w:color w:val="000000" w:themeColor="text1"/>
              </w:rPr>
              <w:t xml:space="preserve"> </w:t>
            </w:r>
            <w:r w:rsidRPr="00065DBA">
              <w:rPr>
                <w:color w:val="000000" w:themeColor="text1"/>
              </w:rPr>
              <w:t>47.78.10; 47.78.30;</w:t>
            </w:r>
            <w:r w:rsidR="00450A95" w:rsidRPr="00065DBA">
              <w:rPr>
                <w:color w:val="000000" w:themeColor="text1"/>
              </w:rPr>
              <w:t xml:space="preserve"> </w:t>
            </w:r>
            <w:r w:rsidRPr="00065DBA">
              <w:rPr>
                <w:color w:val="000000" w:themeColor="text1"/>
              </w:rPr>
              <w:t>47.78.90; 47.79.10;</w:t>
            </w:r>
            <w:r w:rsidR="00450A95" w:rsidRPr="00065DBA">
              <w:rPr>
                <w:color w:val="000000" w:themeColor="text1"/>
              </w:rPr>
              <w:t xml:space="preserve"> </w:t>
            </w:r>
            <w:r w:rsidRPr="00065DBA">
              <w:rPr>
                <w:color w:val="000000" w:themeColor="text1"/>
              </w:rPr>
              <w:t>47.79.90; 47.82.00;</w:t>
            </w:r>
            <w:r w:rsidR="00450A95" w:rsidRPr="00065DBA">
              <w:rPr>
                <w:color w:val="000000" w:themeColor="text1"/>
              </w:rPr>
              <w:t xml:space="preserve"> </w:t>
            </w:r>
            <w:r w:rsidRPr="00065DBA">
              <w:rPr>
                <w:color w:val="000000" w:themeColor="text1"/>
              </w:rPr>
              <w:t>įeina į 47.83.00</w:t>
            </w:r>
          </w:p>
        </w:tc>
        <w:tc>
          <w:tcPr>
            <w:tcW w:w="520" w:type="pct"/>
            <w:tcBorders>
              <w:top w:val="single" w:sz="6" w:space="0" w:color="auto"/>
              <w:left w:val="single" w:sz="6" w:space="0" w:color="auto"/>
              <w:bottom w:val="single" w:sz="6" w:space="0" w:color="auto"/>
              <w:right w:val="single" w:sz="6" w:space="0" w:color="auto"/>
            </w:tcBorders>
            <w:hideMark/>
          </w:tcPr>
          <w:p w14:paraId="5D921830" w14:textId="77777777" w:rsidR="00547022" w:rsidRPr="00065DBA" w:rsidRDefault="00547022" w:rsidP="00DE38EE">
            <w:pPr>
              <w:rPr>
                <w:color w:val="000000" w:themeColor="text1"/>
              </w:rPr>
            </w:pPr>
            <w:r w:rsidRPr="00065DBA">
              <w:rPr>
                <w:color w:val="000000" w:themeColor="text1"/>
              </w:rPr>
              <w:t>Prekyba</w:t>
            </w:r>
          </w:p>
        </w:tc>
        <w:tc>
          <w:tcPr>
            <w:tcW w:w="429" w:type="pct"/>
            <w:tcBorders>
              <w:top w:val="single" w:sz="6" w:space="0" w:color="auto"/>
              <w:left w:val="single" w:sz="4" w:space="0" w:color="auto"/>
              <w:bottom w:val="single" w:sz="6" w:space="0" w:color="auto"/>
              <w:right w:val="single" w:sz="6" w:space="0" w:color="auto"/>
            </w:tcBorders>
            <w:hideMark/>
          </w:tcPr>
          <w:p w14:paraId="48B6C5E6" w14:textId="77777777" w:rsidR="00547022" w:rsidRPr="00065DBA" w:rsidRDefault="00547022" w:rsidP="00DE38EE">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26D2E7F1" w14:textId="77777777" w:rsidR="00547022" w:rsidRPr="00065DBA" w:rsidRDefault="00547022" w:rsidP="00DE38EE">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0418C4CC" w14:textId="77777777" w:rsidR="00547022" w:rsidRPr="00065DBA" w:rsidRDefault="00547022" w:rsidP="00DE38EE">
            <w:pPr>
              <w:jc w:val="center"/>
              <w:rPr>
                <w:color w:val="000000" w:themeColor="text1"/>
              </w:rPr>
            </w:pPr>
            <w:r w:rsidRPr="00065DBA">
              <w:rPr>
                <w:color w:val="000000" w:themeColor="text1"/>
              </w:rPr>
              <w:t>232</w:t>
            </w:r>
          </w:p>
        </w:tc>
      </w:tr>
      <w:tr w:rsidR="00DB7EAD" w:rsidRPr="00065DBA" w14:paraId="1B7B5CD6"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2278BE94" w14:textId="77777777" w:rsidR="00547022" w:rsidRPr="00065DBA" w:rsidRDefault="00547022" w:rsidP="00DE38EE">
            <w:pPr>
              <w:jc w:val="center"/>
              <w:rPr>
                <w:color w:val="000000" w:themeColor="text1"/>
              </w:rPr>
            </w:pPr>
            <w:r w:rsidRPr="00065DBA">
              <w:rPr>
                <w:color w:val="000000" w:themeColor="text1"/>
              </w:rPr>
              <w:t>004</w:t>
            </w:r>
          </w:p>
        </w:tc>
        <w:tc>
          <w:tcPr>
            <w:tcW w:w="993" w:type="pct"/>
            <w:tcBorders>
              <w:top w:val="single" w:sz="6" w:space="0" w:color="auto"/>
              <w:left w:val="single" w:sz="6" w:space="0" w:color="auto"/>
              <w:bottom w:val="single" w:sz="6" w:space="0" w:color="auto"/>
              <w:right w:val="single" w:sz="6" w:space="0" w:color="auto"/>
            </w:tcBorders>
            <w:hideMark/>
          </w:tcPr>
          <w:p w14:paraId="0D340777" w14:textId="4773C871" w:rsidR="00547022" w:rsidRPr="00065DBA" w:rsidRDefault="00547022" w:rsidP="00664B08">
            <w:pPr>
              <w:ind w:left="-114"/>
              <w:rPr>
                <w:color w:val="000000" w:themeColor="text1"/>
              </w:rPr>
            </w:pPr>
            <w:r w:rsidRPr="00065DBA">
              <w:rPr>
                <w:color w:val="000000" w:themeColor="text1"/>
              </w:rPr>
              <w:t>Prekyba</w:t>
            </w:r>
            <w:r w:rsidR="00642876" w:rsidRPr="00065DBA">
              <w:rPr>
                <w:color w:val="000000" w:themeColor="text1"/>
              </w:rPr>
              <w:t xml:space="preserve"> </w:t>
            </w:r>
            <w:r w:rsidR="00642876" w:rsidRPr="00065DBA">
              <w:rPr>
                <w:color w:val="000000" w:themeColor="text1"/>
              </w:rPr>
              <w:br/>
              <w:t>(išskyrus gyvūnų augintinių prekybą)</w:t>
            </w:r>
          </w:p>
        </w:tc>
        <w:tc>
          <w:tcPr>
            <w:tcW w:w="510" w:type="pct"/>
            <w:tcBorders>
              <w:top w:val="single" w:sz="6" w:space="0" w:color="auto"/>
              <w:left w:val="single" w:sz="6" w:space="0" w:color="auto"/>
              <w:bottom w:val="single" w:sz="6" w:space="0" w:color="auto"/>
              <w:right w:val="single" w:sz="6" w:space="0" w:color="auto"/>
            </w:tcBorders>
          </w:tcPr>
          <w:p w14:paraId="200F0F96" w14:textId="77777777" w:rsidR="00547022" w:rsidRPr="00065DBA" w:rsidRDefault="00547022" w:rsidP="00DE38EE">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7CD5BF89" w14:textId="6CF9EB36" w:rsidR="00547022" w:rsidRPr="00065DBA" w:rsidRDefault="00454E87" w:rsidP="00DB7EAD">
            <w:pPr>
              <w:ind w:left="-128"/>
              <w:jc w:val="center"/>
              <w:rPr>
                <w:color w:val="000000" w:themeColor="text1"/>
              </w:rPr>
            </w:pPr>
            <w:r w:rsidRPr="00065DBA">
              <w:rPr>
                <w:color w:val="000000" w:themeColor="text1"/>
              </w:rPr>
              <w:t>47.21.00; 47.22.00;</w:t>
            </w:r>
            <w:r w:rsidR="00450A95" w:rsidRPr="00065DBA">
              <w:rPr>
                <w:color w:val="000000" w:themeColor="text1"/>
              </w:rPr>
              <w:t xml:space="preserve"> </w:t>
            </w:r>
            <w:r w:rsidRPr="00065DBA">
              <w:rPr>
                <w:color w:val="000000" w:themeColor="text1"/>
              </w:rPr>
              <w:t>47.23.00; 47.24.00;</w:t>
            </w:r>
            <w:r w:rsidR="00450A95" w:rsidRPr="00065DBA">
              <w:rPr>
                <w:color w:val="000000" w:themeColor="text1"/>
              </w:rPr>
              <w:t xml:space="preserve"> </w:t>
            </w:r>
            <w:r w:rsidRPr="00065DBA">
              <w:rPr>
                <w:color w:val="000000" w:themeColor="text1"/>
              </w:rPr>
              <w:t>47.25.20; 47.27.00;</w:t>
            </w:r>
            <w:r w:rsidR="00450A95" w:rsidRPr="00065DBA">
              <w:rPr>
                <w:color w:val="000000" w:themeColor="text1"/>
              </w:rPr>
              <w:t xml:space="preserve"> </w:t>
            </w:r>
            <w:r w:rsidRPr="00065DBA">
              <w:rPr>
                <w:color w:val="000000" w:themeColor="text1"/>
              </w:rPr>
              <w:t>47.40.00; 47.51.00;</w:t>
            </w:r>
            <w:r w:rsidR="00450A95" w:rsidRPr="00065DBA">
              <w:rPr>
                <w:color w:val="000000" w:themeColor="text1"/>
              </w:rPr>
              <w:t xml:space="preserve"> </w:t>
            </w:r>
            <w:r w:rsidRPr="00065DBA">
              <w:rPr>
                <w:color w:val="000000" w:themeColor="text1"/>
              </w:rPr>
              <w:t>47.52.00; 47.53.00;</w:t>
            </w:r>
            <w:r w:rsidR="00450A95" w:rsidRPr="00065DBA">
              <w:rPr>
                <w:color w:val="000000" w:themeColor="text1"/>
              </w:rPr>
              <w:t xml:space="preserve"> </w:t>
            </w:r>
            <w:r w:rsidRPr="00065DBA">
              <w:rPr>
                <w:color w:val="000000" w:themeColor="text1"/>
              </w:rPr>
              <w:t>47.54.00; 47.55.00;</w:t>
            </w:r>
            <w:r w:rsidR="00450A95" w:rsidRPr="00065DBA">
              <w:rPr>
                <w:color w:val="000000" w:themeColor="text1"/>
              </w:rPr>
              <w:t xml:space="preserve"> </w:t>
            </w:r>
            <w:r w:rsidRPr="00065DBA">
              <w:rPr>
                <w:color w:val="000000" w:themeColor="text1"/>
              </w:rPr>
              <w:t>47.61.00; 47.62.00;</w:t>
            </w:r>
            <w:r w:rsidR="00450A95" w:rsidRPr="00065DBA">
              <w:rPr>
                <w:color w:val="000000" w:themeColor="text1"/>
              </w:rPr>
              <w:t xml:space="preserve"> </w:t>
            </w:r>
            <w:r w:rsidRPr="00065DBA">
              <w:rPr>
                <w:color w:val="000000" w:themeColor="text1"/>
              </w:rPr>
              <w:t>47.63.20; 47.64.00;</w:t>
            </w:r>
            <w:r w:rsidR="00450A95" w:rsidRPr="00065DBA">
              <w:rPr>
                <w:color w:val="000000" w:themeColor="text1"/>
              </w:rPr>
              <w:t xml:space="preserve"> </w:t>
            </w:r>
            <w:r w:rsidRPr="00065DBA">
              <w:rPr>
                <w:color w:val="000000" w:themeColor="text1"/>
              </w:rPr>
              <w:t>47.69.00; 47.71.00;</w:t>
            </w:r>
            <w:r w:rsidR="00450A95" w:rsidRPr="00065DBA">
              <w:rPr>
                <w:color w:val="000000" w:themeColor="text1"/>
              </w:rPr>
              <w:t xml:space="preserve"> </w:t>
            </w:r>
            <w:r w:rsidRPr="00065DBA">
              <w:rPr>
                <w:color w:val="000000" w:themeColor="text1"/>
              </w:rPr>
              <w:t>47.72.00; 47.74.10;</w:t>
            </w:r>
            <w:r w:rsidR="00450A95" w:rsidRPr="00065DBA">
              <w:rPr>
                <w:color w:val="000000" w:themeColor="text1"/>
              </w:rPr>
              <w:t xml:space="preserve"> </w:t>
            </w:r>
            <w:r w:rsidRPr="00065DBA">
              <w:rPr>
                <w:color w:val="000000" w:themeColor="text1"/>
              </w:rPr>
              <w:t>47.75.00; 47.76.00; 47.77.00;</w:t>
            </w:r>
            <w:r w:rsidR="00450A95" w:rsidRPr="00065DBA">
              <w:rPr>
                <w:color w:val="000000" w:themeColor="text1"/>
              </w:rPr>
              <w:t xml:space="preserve"> </w:t>
            </w:r>
            <w:r w:rsidRPr="00065DBA">
              <w:rPr>
                <w:color w:val="000000" w:themeColor="text1"/>
              </w:rPr>
              <w:t>47.78.10; 47.78.30;</w:t>
            </w:r>
            <w:r w:rsidR="00450A95" w:rsidRPr="00065DBA">
              <w:rPr>
                <w:color w:val="000000" w:themeColor="text1"/>
              </w:rPr>
              <w:t xml:space="preserve"> </w:t>
            </w:r>
            <w:r w:rsidRPr="00065DBA">
              <w:rPr>
                <w:color w:val="000000" w:themeColor="text1"/>
              </w:rPr>
              <w:t>47.78.90; 47.79.10;</w:t>
            </w:r>
            <w:r w:rsidR="00450A95" w:rsidRPr="00065DBA">
              <w:rPr>
                <w:color w:val="000000" w:themeColor="text1"/>
              </w:rPr>
              <w:t xml:space="preserve"> </w:t>
            </w:r>
            <w:r w:rsidRPr="00065DBA">
              <w:rPr>
                <w:color w:val="000000" w:themeColor="text1"/>
              </w:rPr>
              <w:t>47.79.90; 47.82.00;</w:t>
            </w:r>
            <w:r w:rsidR="00450A95" w:rsidRPr="00065DBA">
              <w:rPr>
                <w:color w:val="000000" w:themeColor="text1"/>
              </w:rPr>
              <w:t xml:space="preserve"> </w:t>
            </w:r>
            <w:r w:rsidRPr="00065DBA">
              <w:rPr>
                <w:color w:val="000000" w:themeColor="text1"/>
              </w:rPr>
              <w:t>į</w:t>
            </w:r>
            <w:r w:rsidR="00450A95" w:rsidRPr="00065DBA">
              <w:rPr>
                <w:color w:val="000000" w:themeColor="text1"/>
              </w:rPr>
              <w:t xml:space="preserve">eina į </w:t>
            </w:r>
            <w:r w:rsidRPr="00065DBA">
              <w:rPr>
                <w:color w:val="000000" w:themeColor="text1"/>
              </w:rPr>
              <w:t>47.83.00</w:t>
            </w:r>
          </w:p>
        </w:tc>
        <w:tc>
          <w:tcPr>
            <w:tcW w:w="520" w:type="pct"/>
            <w:tcBorders>
              <w:top w:val="single" w:sz="6" w:space="0" w:color="auto"/>
              <w:left w:val="single" w:sz="6" w:space="0" w:color="auto"/>
              <w:bottom w:val="single" w:sz="6" w:space="0" w:color="auto"/>
              <w:right w:val="single" w:sz="6" w:space="0" w:color="auto"/>
            </w:tcBorders>
            <w:hideMark/>
          </w:tcPr>
          <w:p w14:paraId="2F21E701" w14:textId="77777777" w:rsidR="00547022" w:rsidRPr="00065DBA" w:rsidRDefault="00547022" w:rsidP="00DE38EE">
            <w:pPr>
              <w:rPr>
                <w:color w:val="000000" w:themeColor="text1"/>
              </w:rPr>
            </w:pPr>
            <w:r w:rsidRPr="00065DBA">
              <w:rPr>
                <w:color w:val="000000" w:themeColor="text1"/>
              </w:rPr>
              <w:t>Prekyba</w:t>
            </w:r>
          </w:p>
        </w:tc>
        <w:tc>
          <w:tcPr>
            <w:tcW w:w="429" w:type="pct"/>
            <w:tcBorders>
              <w:top w:val="single" w:sz="6" w:space="0" w:color="auto"/>
              <w:left w:val="single" w:sz="4" w:space="0" w:color="auto"/>
              <w:bottom w:val="single" w:sz="4" w:space="0" w:color="auto"/>
              <w:right w:val="single" w:sz="6" w:space="0" w:color="auto"/>
            </w:tcBorders>
            <w:hideMark/>
          </w:tcPr>
          <w:p w14:paraId="42A7CB22" w14:textId="77777777" w:rsidR="00547022" w:rsidRPr="00065DBA" w:rsidRDefault="00547022" w:rsidP="00DE38EE">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4" w:space="0" w:color="auto"/>
              <w:right w:val="single" w:sz="4" w:space="0" w:color="auto"/>
            </w:tcBorders>
            <w:hideMark/>
          </w:tcPr>
          <w:p w14:paraId="3A28B2EA" w14:textId="77777777" w:rsidR="00547022" w:rsidRPr="00065DBA" w:rsidRDefault="00547022" w:rsidP="00DE38EE">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4" w:space="0" w:color="auto"/>
              <w:right w:val="single" w:sz="6" w:space="0" w:color="auto"/>
            </w:tcBorders>
            <w:hideMark/>
          </w:tcPr>
          <w:p w14:paraId="46649380" w14:textId="77777777" w:rsidR="00547022" w:rsidRPr="00065DBA" w:rsidRDefault="00547022" w:rsidP="00DE38EE">
            <w:pPr>
              <w:jc w:val="center"/>
              <w:rPr>
                <w:color w:val="000000" w:themeColor="text1"/>
              </w:rPr>
            </w:pPr>
            <w:r w:rsidRPr="00065DBA">
              <w:rPr>
                <w:color w:val="000000" w:themeColor="text1"/>
              </w:rPr>
              <w:t>232</w:t>
            </w:r>
          </w:p>
        </w:tc>
      </w:tr>
      <w:tr w:rsidR="00DB7EAD" w:rsidRPr="00065DBA" w14:paraId="736A10BA"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6A52E38" w14:textId="77777777" w:rsidR="00450A95" w:rsidRPr="00065DBA" w:rsidRDefault="00450A95" w:rsidP="00450A95">
            <w:pPr>
              <w:jc w:val="center"/>
              <w:rPr>
                <w:color w:val="000000" w:themeColor="text1"/>
              </w:rPr>
            </w:pPr>
            <w:r w:rsidRPr="00065DBA">
              <w:rPr>
                <w:color w:val="000000" w:themeColor="text1"/>
              </w:rPr>
              <w:lastRenderedPageBreak/>
              <w:t>006</w:t>
            </w:r>
          </w:p>
        </w:tc>
        <w:tc>
          <w:tcPr>
            <w:tcW w:w="993" w:type="pct"/>
            <w:tcBorders>
              <w:top w:val="single" w:sz="6" w:space="0" w:color="auto"/>
              <w:left w:val="single" w:sz="6" w:space="0" w:color="auto"/>
              <w:bottom w:val="single" w:sz="6" w:space="0" w:color="auto"/>
              <w:right w:val="single" w:sz="6" w:space="0" w:color="auto"/>
            </w:tcBorders>
            <w:hideMark/>
          </w:tcPr>
          <w:p w14:paraId="69EB0830" w14:textId="77777777" w:rsidR="00450A95" w:rsidRPr="00065DBA" w:rsidRDefault="00450A95" w:rsidP="00664B08">
            <w:pPr>
              <w:ind w:left="-114"/>
              <w:rPr>
                <w:color w:val="000000" w:themeColor="text1"/>
              </w:rPr>
            </w:pPr>
            <w:r w:rsidRPr="00065DBA">
              <w:rPr>
                <w:color w:val="000000" w:themeColor="text1"/>
              </w:rPr>
              <w:t>Asmeninių ir namų ūkio reikmenų, išskyrus audiovizualinius kūrinius ir garso įrašus, nuoma</w:t>
            </w:r>
          </w:p>
        </w:tc>
        <w:tc>
          <w:tcPr>
            <w:tcW w:w="510" w:type="pct"/>
            <w:tcBorders>
              <w:top w:val="single" w:sz="6" w:space="0" w:color="auto"/>
              <w:left w:val="single" w:sz="6" w:space="0" w:color="auto"/>
              <w:bottom w:val="single" w:sz="6" w:space="0" w:color="auto"/>
              <w:right w:val="single" w:sz="6" w:space="0" w:color="auto"/>
            </w:tcBorders>
            <w:hideMark/>
          </w:tcPr>
          <w:p w14:paraId="78A5FE37" w14:textId="77777777" w:rsidR="00450A95" w:rsidRPr="00065DBA" w:rsidRDefault="00450A95" w:rsidP="00450A95">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13166996" w14:textId="6453419E" w:rsidR="00450A95" w:rsidRPr="00065DBA" w:rsidRDefault="00450A95" w:rsidP="0089218F">
            <w:pPr>
              <w:jc w:val="center"/>
              <w:rPr>
                <w:color w:val="000000" w:themeColor="text1"/>
              </w:rPr>
            </w:pPr>
            <w:r w:rsidRPr="00065DBA">
              <w:rPr>
                <w:color w:val="000000" w:themeColor="text1"/>
                <w:lang w:eastAsia="lt-LT"/>
              </w:rPr>
              <w:t>Įeina į 77.21.00; 77.22.90</w:t>
            </w:r>
          </w:p>
        </w:tc>
        <w:tc>
          <w:tcPr>
            <w:tcW w:w="520" w:type="pct"/>
            <w:tcBorders>
              <w:top w:val="single" w:sz="6" w:space="0" w:color="auto"/>
              <w:left w:val="single" w:sz="6" w:space="0" w:color="auto"/>
              <w:bottom w:val="single" w:sz="6" w:space="0" w:color="auto"/>
              <w:right w:val="single" w:sz="6" w:space="0" w:color="auto"/>
            </w:tcBorders>
            <w:hideMark/>
          </w:tcPr>
          <w:p w14:paraId="5DDD5EA8" w14:textId="77777777" w:rsidR="00450A95" w:rsidRPr="00065DBA" w:rsidRDefault="00450A95" w:rsidP="00450A95">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6" w:space="0" w:color="auto"/>
              <w:right w:val="single" w:sz="6" w:space="0" w:color="auto"/>
            </w:tcBorders>
            <w:hideMark/>
          </w:tcPr>
          <w:p w14:paraId="10853198"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6" w:space="0" w:color="auto"/>
              <w:right w:val="single" w:sz="4" w:space="0" w:color="auto"/>
            </w:tcBorders>
            <w:hideMark/>
          </w:tcPr>
          <w:p w14:paraId="60CC5089"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6" w:space="0" w:color="auto"/>
              <w:right w:val="single" w:sz="6" w:space="0" w:color="auto"/>
            </w:tcBorders>
            <w:hideMark/>
          </w:tcPr>
          <w:p w14:paraId="193A7A14" w14:textId="77777777" w:rsidR="00450A95" w:rsidRPr="00065DBA" w:rsidRDefault="00450A95" w:rsidP="00450A95">
            <w:pPr>
              <w:jc w:val="center"/>
              <w:rPr>
                <w:color w:val="000000" w:themeColor="text1"/>
              </w:rPr>
            </w:pPr>
            <w:r w:rsidRPr="00065DBA">
              <w:rPr>
                <w:color w:val="000000" w:themeColor="text1"/>
              </w:rPr>
              <w:t>10</w:t>
            </w:r>
          </w:p>
        </w:tc>
      </w:tr>
      <w:tr w:rsidR="00DB7EAD" w:rsidRPr="00065DBA" w14:paraId="0BE25B1B" w14:textId="77777777" w:rsidTr="00664B08">
        <w:trPr>
          <w:cantSplit/>
          <w:trHeight w:val="575"/>
          <w:jc w:val="center"/>
        </w:trPr>
        <w:tc>
          <w:tcPr>
            <w:tcW w:w="359" w:type="pct"/>
            <w:tcBorders>
              <w:top w:val="single" w:sz="6" w:space="0" w:color="auto"/>
              <w:left w:val="single" w:sz="6" w:space="0" w:color="auto"/>
              <w:bottom w:val="single" w:sz="6" w:space="0" w:color="auto"/>
              <w:right w:val="single" w:sz="6" w:space="0" w:color="auto"/>
            </w:tcBorders>
            <w:hideMark/>
          </w:tcPr>
          <w:p w14:paraId="4710AA01" w14:textId="77777777" w:rsidR="00450A95" w:rsidRPr="00065DBA" w:rsidRDefault="00450A95" w:rsidP="00450A95">
            <w:pPr>
              <w:jc w:val="center"/>
              <w:rPr>
                <w:color w:val="000000" w:themeColor="text1"/>
              </w:rPr>
            </w:pPr>
            <w:r w:rsidRPr="00065DBA">
              <w:rPr>
                <w:color w:val="000000" w:themeColor="text1"/>
              </w:rPr>
              <w:t>007</w:t>
            </w:r>
          </w:p>
        </w:tc>
        <w:tc>
          <w:tcPr>
            <w:tcW w:w="993" w:type="pct"/>
            <w:tcBorders>
              <w:top w:val="single" w:sz="6" w:space="0" w:color="auto"/>
              <w:left w:val="single" w:sz="6" w:space="0" w:color="auto"/>
              <w:bottom w:val="single" w:sz="6" w:space="0" w:color="auto"/>
              <w:right w:val="single" w:sz="6" w:space="0" w:color="auto"/>
            </w:tcBorders>
            <w:hideMark/>
          </w:tcPr>
          <w:p w14:paraId="6556BAB5" w14:textId="77777777" w:rsidR="00450A95" w:rsidRPr="00065DBA" w:rsidRDefault="00450A95" w:rsidP="00664B08">
            <w:pPr>
              <w:ind w:left="-114"/>
              <w:rPr>
                <w:strike/>
                <w:color w:val="000000" w:themeColor="text1"/>
              </w:rPr>
            </w:pPr>
            <w:r w:rsidRPr="00065DBA">
              <w:rPr>
                <w:color w:val="000000" w:themeColor="text1"/>
              </w:rPr>
              <w:t>Kompiuteriniai žaidimai (už kiekvieną komplektą)</w:t>
            </w:r>
          </w:p>
        </w:tc>
        <w:tc>
          <w:tcPr>
            <w:tcW w:w="510" w:type="pct"/>
            <w:tcBorders>
              <w:top w:val="single" w:sz="6" w:space="0" w:color="auto"/>
              <w:left w:val="single" w:sz="6" w:space="0" w:color="auto"/>
              <w:bottom w:val="single" w:sz="6" w:space="0" w:color="auto"/>
              <w:right w:val="single" w:sz="6" w:space="0" w:color="auto"/>
            </w:tcBorders>
            <w:hideMark/>
          </w:tcPr>
          <w:p w14:paraId="4B45A37F" w14:textId="77777777" w:rsidR="00450A95" w:rsidRPr="00065DBA" w:rsidRDefault="00450A95" w:rsidP="00450A95">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499E0EA3" w14:textId="227A5EE6" w:rsidR="00450A95" w:rsidRPr="00065DBA" w:rsidRDefault="00450A95" w:rsidP="0089218F">
            <w:pPr>
              <w:jc w:val="center"/>
              <w:rPr>
                <w:color w:val="000000" w:themeColor="text1"/>
              </w:rPr>
            </w:pPr>
            <w:r w:rsidRPr="00065DBA">
              <w:rPr>
                <w:color w:val="000000" w:themeColor="text1"/>
                <w:lang w:eastAsia="lt-LT"/>
              </w:rPr>
              <w:t>Įeina į 93.29.00</w:t>
            </w:r>
          </w:p>
        </w:tc>
        <w:tc>
          <w:tcPr>
            <w:tcW w:w="520" w:type="pct"/>
            <w:tcBorders>
              <w:top w:val="single" w:sz="6" w:space="0" w:color="auto"/>
              <w:left w:val="single" w:sz="6" w:space="0" w:color="auto"/>
              <w:bottom w:val="single" w:sz="6" w:space="0" w:color="auto"/>
              <w:right w:val="single" w:sz="6" w:space="0" w:color="auto"/>
            </w:tcBorders>
            <w:hideMark/>
          </w:tcPr>
          <w:p w14:paraId="4FA45257" w14:textId="77777777" w:rsidR="00450A95" w:rsidRPr="00065DBA" w:rsidRDefault="00450A95" w:rsidP="00450A95">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6DF7A640"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50B1CC80"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4FFF3007" w14:textId="77777777" w:rsidR="00450A95" w:rsidRPr="00065DBA" w:rsidRDefault="00450A95" w:rsidP="00450A95">
            <w:pPr>
              <w:jc w:val="center"/>
              <w:rPr>
                <w:color w:val="000000" w:themeColor="text1"/>
              </w:rPr>
            </w:pPr>
            <w:r w:rsidRPr="00065DBA">
              <w:rPr>
                <w:color w:val="000000" w:themeColor="text1"/>
              </w:rPr>
              <w:t>10</w:t>
            </w:r>
          </w:p>
        </w:tc>
      </w:tr>
      <w:tr w:rsidR="00DB7EAD" w:rsidRPr="00065DBA" w14:paraId="6D8B66DE"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05CDD721" w14:textId="77777777" w:rsidR="00450A95" w:rsidRPr="00065DBA" w:rsidRDefault="00450A95" w:rsidP="00450A95">
            <w:pPr>
              <w:jc w:val="center"/>
              <w:rPr>
                <w:color w:val="000000" w:themeColor="text1"/>
              </w:rPr>
            </w:pPr>
            <w:r w:rsidRPr="00065DBA">
              <w:rPr>
                <w:color w:val="000000" w:themeColor="text1"/>
              </w:rPr>
              <w:t>008</w:t>
            </w:r>
          </w:p>
        </w:tc>
        <w:tc>
          <w:tcPr>
            <w:tcW w:w="993" w:type="pct"/>
            <w:tcBorders>
              <w:top w:val="single" w:sz="6" w:space="0" w:color="auto"/>
              <w:left w:val="single" w:sz="6" w:space="0" w:color="auto"/>
              <w:bottom w:val="single" w:sz="6" w:space="0" w:color="auto"/>
              <w:right w:val="single" w:sz="6" w:space="0" w:color="auto"/>
            </w:tcBorders>
            <w:hideMark/>
          </w:tcPr>
          <w:p w14:paraId="44C2C8EE" w14:textId="77777777" w:rsidR="00450A95" w:rsidRPr="00065DBA" w:rsidRDefault="00450A95" w:rsidP="00664B08">
            <w:pPr>
              <w:ind w:left="-114"/>
              <w:rPr>
                <w:strike/>
                <w:color w:val="000000" w:themeColor="text1"/>
              </w:rPr>
            </w:pPr>
            <w:r w:rsidRPr="00065DBA">
              <w:rPr>
                <w:color w:val="000000" w:themeColor="text1"/>
              </w:rPr>
              <w:t>Batų valymas</w:t>
            </w:r>
          </w:p>
        </w:tc>
        <w:tc>
          <w:tcPr>
            <w:tcW w:w="510" w:type="pct"/>
            <w:tcBorders>
              <w:top w:val="single" w:sz="6" w:space="0" w:color="auto"/>
              <w:left w:val="single" w:sz="6" w:space="0" w:color="auto"/>
              <w:bottom w:val="single" w:sz="6" w:space="0" w:color="auto"/>
              <w:right w:val="single" w:sz="6" w:space="0" w:color="auto"/>
            </w:tcBorders>
          </w:tcPr>
          <w:p w14:paraId="7FA33849" w14:textId="77777777" w:rsidR="00450A95" w:rsidRPr="00065DBA" w:rsidRDefault="00450A95" w:rsidP="00450A95">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33B342F4" w14:textId="08E99C1D" w:rsidR="00450A95" w:rsidRPr="00065DBA" w:rsidRDefault="00450A95" w:rsidP="0089218F">
            <w:pPr>
              <w:jc w:val="center"/>
              <w:rPr>
                <w:color w:val="000000" w:themeColor="text1"/>
              </w:rPr>
            </w:pPr>
            <w:r w:rsidRPr="00065DBA">
              <w:rPr>
                <w:color w:val="000000" w:themeColor="text1"/>
                <w:lang w:eastAsia="lt-LT"/>
              </w:rPr>
              <w:t>Įeina į 96.99.00</w:t>
            </w:r>
          </w:p>
        </w:tc>
        <w:tc>
          <w:tcPr>
            <w:tcW w:w="520" w:type="pct"/>
            <w:tcBorders>
              <w:top w:val="single" w:sz="6" w:space="0" w:color="auto"/>
              <w:left w:val="single" w:sz="6" w:space="0" w:color="auto"/>
              <w:bottom w:val="single" w:sz="6" w:space="0" w:color="auto"/>
              <w:right w:val="single" w:sz="6" w:space="0" w:color="auto"/>
            </w:tcBorders>
            <w:hideMark/>
          </w:tcPr>
          <w:p w14:paraId="7F1C5CFC" w14:textId="77777777" w:rsidR="00450A95" w:rsidRPr="00065DBA" w:rsidRDefault="00450A95" w:rsidP="00450A95">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7E282149"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6491E388"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4BD2B58B" w14:textId="77777777" w:rsidR="00450A95" w:rsidRPr="00065DBA" w:rsidRDefault="00450A95" w:rsidP="00450A95">
            <w:pPr>
              <w:jc w:val="center"/>
              <w:rPr>
                <w:color w:val="000000" w:themeColor="text1"/>
              </w:rPr>
            </w:pPr>
            <w:r w:rsidRPr="00065DBA">
              <w:rPr>
                <w:color w:val="000000" w:themeColor="text1"/>
              </w:rPr>
              <w:t>10</w:t>
            </w:r>
          </w:p>
        </w:tc>
      </w:tr>
      <w:tr w:rsidR="00DB7EAD" w:rsidRPr="00065DBA" w14:paraId="5B8B2CF1"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17F63688" w14:textId="77777777" w:rsidR="00450A95" w:rsidRPr="00065DBA" w:rsidRDefault="00450A95" w:rsidP="00450A95">
            <w:pPr>
              <w:jc w:val="center"/>
              <w:rPr>
                <w:color w:val="000000" w:themeColor="text1"/>
              </w:rPr>
            </w:pPr>
            <w:r w:rsidRPr="00065DBA">
              <w:rPr>
                <w:color w:val="000000" w:themeColor="text1"/>
              </w:rPr>
              <w:t>009</w:t>
            </w:r>
          </w:p>
        </w:tc>
        <w:tc>
          <w:tcPr>
            <w:tcW w:w="993" w:type="pct"/>
            <w:tcBorders>
              <w:top w:val="single" w:sz="6" w:space="0" w:color="auto"/>
              <w:left w:val="single" w:sz="6" w:space="0" w:color="auto"/>
              <w:bottom w:val="single" w:sz="6" w:space="0" w:color="auto"/>
              <w:right w:val="single" w:sz="6" w:space="0" w:color="auto"/>
            </w:tcBorders>
            <w:hideMark/>
          </w:tcPr>
          <w:p w14:paraId="5B96B7D3" w14:textId="77777777" w:rsidR="00450A95" w:rsidRPr="00065DBA" w:rsidRDefault="00450A95" w:rsidP="00664B08">
            <w:pPr>
              <w:ind w:left="-114"/>
              <w:rPr>
                <w:color w:val="000000" w:themeColor="text1"/>
              </w:rPr>
            </w:pPr>
            <w:r w:rsidRPr="00065DBA">
              <w:rPr>
                <w:color w:val="000000" w:themeColor="text1"/>
              </w:rPr>
              <w:t>Mokamų tualetų ir svėrimo paslaugos</w:t>
            </w:r>
          </w:p>
        </w:tc>
        <w:tc>
          <w:tcPr>
            <w:tcW w:w="510" w:type="pct"/>
            <w:tcBorders>
              <w:top w:val="single" w:sz="6" w:space="0" w:color="auto"/>
              <w:left w:val="single" w:sz="6" w:space="0" w:color="auto"/>
              <w:bottom w:val="single" w:sz="6" w:space="0" w:color="auto"/>
              <w:right w:val="single" w:sz="6" w:space="0" w:color="auto"/>
            </w:tcBorders>
            <w:hideMark/>
          </w:tcPr>
          <w:p w14:paraId="4017113D" w14:textId="77777777" w:rsidR="00450A95" w:rsidRPr="00065DBA" w:rsidRDefault="00450A95" w:rsidP="00450A95">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4FFD271A" w14:textId="5484126A" w:rsidR="00450A95" w:rsidRPr="00065DBA" w:rsidRDefault="00450A95" w:rsidP="0089218F">
            <w:pPr>
              <w:jc w:val="center"/>
              <w:rPr>
                <w:color w:val="000000" w:themeColor="text1"/>
              </w:rPr>
            </w:pPr>
            <w:r w:rsidRPr="00065DBA">
              <w:rPr>
                <w:color w:val="000000" w:themeColor="text1"/>
                <w:szCs w:val="24"/>
                <w:lang w:eastAsia="lt-LT"/>
              </w:rPr>
              <w:t>Įeina į 96.99.00</w:t>
            </w:r>
          </w:p>
        </w:tc>
        <w:tc>
          <w:tcPr>
            <w:tcW w:w="520" w:type="pct"/>
            <w:tcBorders>
              <w:top w:val="single" w:sz="6" w:space="0" w:color="auto"/>
              <w:left w:val="single" w:sz="6" w:space="0" w:color="auto"/>
              <w:bottom w:val="single" w:sz="6" w:space="0" w:color="auto"/>
              <w:right w:val="single" w:sz="6" w:space="0" w:color="auto"/>
            </w:tcBorders>
            <w:hideMark/>
          </w:tcPr>
          <w:p w14:paraId="3DD1F766" w14:textId="77777777" w:rsidR="00450A95" w:rsidRPr="00065DBA" w:rsidRDefault="00450A95" w:rsidP="00450A95">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3B0CCD8F"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7536C80E"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51A5AA82" w14:textId="77777777" w:rsidR="00450A95" w:rsidRPr="00065DBA" w:rsidRDefault="00450A95" w:rsidP="00450A95">
            <w:pPr>
              <w:jc w:val="center"/>
              <w:rPr>
                <w:color w:val="000000" w:themeColor="text1"/>
              </w:rPr>
            </w:pPr>
            <w:r w:rsidRPr="00065DBA">
              <w:rPr>
                <w:color w:val="000000" w:themeColor="text1"/>
              </w:rPr>
              <w:t>10</w:t>
            </w:r>
          </w:p>
        </w:tc>
      </w:tr>
      <w:tr w:rsidR="00DB7EAD" w:rsidRPr="00065DBA" w14:paraId="70EAEACB"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05481317" w14:textId="77777777" w:rsidR="00450A95" w:rsidRPr="00065DBA" w:rsidRDefault="00450A95" w:rsidP="00450A95">
            <w:pPr>
              <w:jc w:val="center"/>
              <w:rPr>
                <w:color w:val="000000" w:themeColor="text1"/>
              </w:rPr>
            </w:pPr>
            <w:r w:rsidRPr="00065DBA">
              <w:rPr>
                <w:color w:val="000000" w:themeColor="text1"/>
              </w:rPr>
              <w:t>010</w:t>
            </w:r>
          </w:p>
        </w:tc>
        <w:tc>
          <w:tcPr>
            <w:tcW w:w="993" w:type="pct"/>
            <w:tcBorders>
              <w:top w:val="single" w:sz="6" w:space="0" w:color="auto"/>
              <w:left w:val="single" w:sz="6" w:space="0" w:color="auto"/>
              <w:bottom w:val="single" w:sz="6" w:space="0" w:color="auto"/>
              <w:right w:val="single" w:sz="6" w:space="0" w:color="auto"/>
            </w:tcBorders>
            <w:hideMark/>
          </w:tcPr>
          <w:p w14:paraId="3910FE4C" w14:textId="77777777" w:rsidR="00450A95" w:rsidRPr="00065DBA" w:rsidRDefault="00450A95" w:rsidP="00664B08">
            <w:pPr>
              <w:ind w:left="-114"/>
              <w:rPr>
                <w:color w:val="000000" w:themeColor="text1"/>
              </w:rPr>
            </w:pPr>
            <w:r w:rsidRPr="00065DBA">
              <w:rPr>
                <w:color w:val="000000" w:themeColor="text1"/>
              </w:rPr>
              <w:t>Apgyvendinimo paslaugų (kaimo turizmo paslaugos) teikimas</w:t>
            </w:r>
          </w:p>
        </w:tc>
        <w:tc>
          <w:tcPr>
            <w:tcW w:w="510" w:type="pct"/>
            <w:tcBorders>
              <w:top w:val="single" w:sz="6" w:space="0" w:color="auto"/>
              <w:left w:val="single" w:sz="6" w:space="0" w:color="auto"/>
              <w:bottom w:val="single" w:sz="6" w:space="0" w:color="auto"/>
              <w:right w:val="single" w:sz="6" w:space="0" w:color="auto"/>
            </w:tcBorders>
            <w:hideMark/>
          </w:tcPr>
          <w:p w14:paraId="5BF87223" w14:textId="77777777" w:rsidR="00450A95" w:rsidRPr="00065DBA" w:rsidRDefault="00450A95" w:rsidP="00450A95">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653FA252" w14:textId="05B33BE2" w:rsidR="00450A95" w:rsidRPr="00065DBA" w:rsidRDefault="00450A95" w:rsidP="0089218F">
            <w:pPr>
              <w:jc w:val="center"/>
              <w:rPr>
                <w:color w:val="000000" w:themeColor="text1"/>
              </w:rPr>
            </w:pPr>
            <w:r w:rsidRPr="00065DBA">
              <w:rPr>
                <w:color w:val="000000" w:themeColor="text1"/>
                <w:szCs w:val="24"/>
                <w:lang w:eastAsia="lt-LT"/>
              </w:rPr>
              <w:t>Įeina į 55.20.90</w:t>
            </w:r>
          </w:p>
        </w:tc>
        <w:tc>
          <w:tcPr>
            <w:tcW w:w="520" w:type="pct"/>
            <w:tcBorders>
              <w:top w:val="single" w:sz="6" w:space="0" w:color="auto"/>
              <w:left w:val="single" w:sz="6" w:space="0" w:color="auto"/>
              <w:bottom w:val="single" w:sz="6" w:space="0" w:color="auto"/>
              <w:right w:val="single" w:sz="6" w:space="0" w:color="auto"/>
            </w:tcBorders>
            <w:hideMark/>
          </w:tcPr>
          <w:p w14:paraId="55431C6C" w14:textId="77777777" w:rsidR="00450A95" w:rsidRPr="00065DBA" w:rsidRDefault="00450A95" w:rsidP="00450A95">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0AA64603"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27D88E59"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39D9BB15" w14:textId="77777777" w:rsidR="00450A95" w:rsidRPr="00065DBA" w:rsidRDefault="00450A95" w:rsidP="00450A95">
            <w:pPr>
              <w:jc w:val="center"/>
              <w:rPr>
                <w:color w:val="000000" w:themeColor="text1"/>
              </w:rPr>
            </w:pPr>
            <w:r w:rsidRPr="00065DBA">
              <w:rPr>
                <w:color w:val="000000" w:themeColor="text1"/>
              </w:rPr>
              <w:t>10</w:t>
            </w:r>
          </w:p>
        </w:tc>
      </w:tr>
      <w:tr w:rsidR="00DB7EAD" w:rsidRPr="00065DBA" w14:paraId="08A64F0F"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F3E6999" w14:textId="77777777" w:rsidR="00450A95" w:rsidRPr="00065DBA" w:rsidRDefault="00450A95" w:rsidP="00450A95">
            <w:pPr>
              <w:jc w:val="center"/>
              <w:rPr>
                <w:color w:val="000000" w:themeColor="text1"/>
              </w:rPr>
            </w:pPr>
            <w:r w:rsidRPr="00065DBA">
              <w:rPr>
                <w:color w:val="000000" w:themeColor="text1"/>
              </w:rPr>
              <w:t>012</w:t>
            </w:r>
          </w:p>
        </w:tc>
        <w:tc>
          <w:tcPr>
            <w:tcW w:w="993" w:type="pct"/>
            <w:tcBorders>
              <w:top w:val="single" w:sz="6" w:space="0" w:color="auto"/>
              <w:left w:val="single" w:sz="6" w:space="0" w:color="auto"/>
              <w:bottom w:val="single" w:sz="6" w:space="0" w:color="auto"/>
              <w:right w:val="single" w:sz="6" w:space="0" w:color="auto"/>
            </w:tcBorders>
            <w:hideMark/>
          </w:tcPr>
          <w:p w14:paraId="18661C87" w14:textId="77777777" w:rsidR="00450A95" w:rsidRPr="00065DBA" w:rsidRDefault="00450A95" w:rsidP="00664B08">
            <w:pPr>
              <w:ind w:left="-114"/>
              <w:rPr>
                <w:color w:val="000000" w:themeColor="text1"/>
              </w:rPr>
            </w:pPr>
            <w:r w:rsidRPr="00065DBA">
              <w:rPr>
                <w:color w:val="000000" w:themeColor="text1"/>
              </w:rPr>
              <w:t>Tekstilės pluoštų paruošimas ir verpimas</w:t>
            </w:r>
          </w:p>
        </w:tc>
        <w:tc>
          <w:tcPr>
            <w:tcW w:w="510" w:type="pct"/>
            <w:tcBorders>
              <w:top w:val="single" w:sz="6" w:space="0" w:color="auto"/>
              <w:left w:val="single" w:sz="6" w:space="0" w:color="auto"/>
              <w:bottom w:val="single" w:sz="6" w:space="0" w:color="auto"/>
              <w:right w:val="single" w:sz="6" w:space="0" w:color="auto"/>
            </w:tcBorders>
            <w:hideMark/>
          </w:tcPr>
          <w:p w14:paraId="206129F5" w14:textId="77777777" w:rsidR="00450A95" w:rsidRPr="00065DBA" w:rsidRDefault="00450A95" w:rsidP="00450A95">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4A935759" w14:textId="37856C4C" w:rsidR="00450A95" w:rsidRPr="00065DBA" w:rsidRDefault="00450A95" w:rsidP="0089218F">
            <w:pPr>
              <w:jc w:val="center"/>
              <w:rPr>
                <w:color w:val="000000" w:themeColor="text1"/>
              </w:rPr>
            </w:pPr>
            <w:r w:rsidRPr="00065DBA">
              <w:rPr>
                <w:color w:val="000000" w:themeColor="text1"/>
                <w:szCs w:val="24"/>
                <w:lang w:eastAsia="lt-LT"/>
              </w:rPr>
              <w:t>13.10.00</w:t>
            </w:r>
          </w:p>
        </w:tc>
        <w:tc>
          <w:tcPr>
            <w:tcW w:w="520" w:type="pct"/>
            <w:tcBorders>
              <w:top w:val="single" w:sz="6" w:space="0" w:color="auto"/>
              <w:left w:val="single" w:sz="6" w:space="0" w:color="auto"/>
              <w:bottom w:val="single" w:sz="6" w:space="0" w:color="auto"/>
              <w:right w:val="single" w:sz="6" w:space="0" w:color="auto"/>
            </w:tcBorders>
            <w:hideMark/>
          </w:tcPr>
          <w:p w14:paraId="118AC5C8" w14:textId="77777777" w:rsidR="00450A95" w:rsidRPr="00065DBA" w:rsidRDefault="00450A95" w:rsidP="00450A95">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13D231F8"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01D3C64C"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346B04DD" w14:textId="77777777" w:rsidR="00450A95" w:rsidRPr="00065DBA" w:rsidRDefault="00450A95" w:rsidP="00450A95">
            <w:pPr>
              <w:jc w:val="center"/>
              <w:rPr>
                <w:color w:val="000000" w:themeColor="text1"/>
              </w:rPr>
            </w:pPr>
            <w:r w:rsidRPr="00065DBA">
              <w:rPr>
                <w:color w:val="000000" w:themeColor="text1"/>
              </w:rPr>
              <w:t>10</w:t>
            </w:r>
          </w:p>
        </w:tc>
      </w:tr>
      <w:tr w:rsidR="00DB7EAD" w:rsidRPr="00065DBA" w14:paraId="7339CBEC"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F33A27A" w14:textId="77777777" w:rsidR="00450A95" w:rsidRPr="00065DBA" w:rsidRDefault="00450A95" w:rsidP="00450A95">
            <w:pPr>
              <w:jc w:val="center"/>
              <w:rPr>
                <w:color w:val="000000" w:themeColor="text1"/>
              </w:rPr>
            </w:pPr>
            <w:r w:rsidRPr="00065DBA">
              <w:rPr>
                <w:color w:val="000000" w:themeColor="text1"/>
              </w:rPr>
              <w:t>013</w:t>
            </w:r>
          </w:p>
        </w:tc>
        <w:tc>
          <w:tcPr>
            <w:tcW w:w="993" w:type="pct"/>
            <w:tcBorders>
              <w:top w:val="single" w:sz="6" w:space="0" w:color="auto"/>
              <w:left w:val="single" w:sz="6" w:space="0" w:color="auto"/>
              <w:bottom w:val="single" w:sz="6" w:space="0" w:color="auto"/>
              <w:right w:val="single" w:sz="6" w:space="0" w:color="auto"/>
            </w:tcBorders>
            <w:hideMark/>
          </w:tcPr>
          <w:p w14:paraId="2AED0CB8" w14:textId="77777777" w:rsidR="00450A95" w:rsidRPr="00065DBA" w:rsidRDefault="00450A95" w:rsidP="00664B08">
            <w:pPr>
              <w:ind w:left="-114"/>
              <w:rPr>
                <w:color w:val="000000" w:themeColor="text1"/>
              </w:rPr>
            </w:pPr>
            <w:r w:rsidRPr="00065DBA">
              <w:rPr>
                <w:color w:val="000000" w:themeColor="text1"/>
              </w:rPr>
              <w:t>Gatavų tekstilės gaminių gamyba</w:t>
            </w:r>
          </w:p>
        </w:tc>
        <w:tc>
          <w:tcPr>
            <w:tcW w:w="510" w:type="pct"/>
            <w:tcBorders>
              <w:top w:val="single" w:sz="6" w:space="0" w:color="auto"/>
              <w:left w:val="single" w:sz="6" w:space="0" w:color="auto"/>
              <w:bottom w:val="single" w:sz="6" w:space="0" w:color="auto"/>
              <w:right w:val="single" w:sz="6" w:space="0" w:color="auto"/>
            </w:tcBorders>
            <w:hideMark/>
          </w:tcPr>
          <w:p w14:paraId="630DC5FC" w14:textId="77777777" w:rsidR="00450A95" w:rsidRPr="00065DBA" w:rsidRDefault="00450A95" w:rsidP="00450A95">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227137E7" w14:textId="38FC3C80" w:rsidR="00450A95" w:rsidRPr="00065DBA" w:rsidRDefault="00450A95" w:rsidP="0089218F">
            <w:pPr>
              <w:jc w:val="center"/>
              <w:rPr>
                <w:color w:val="000000" w:themeColor="text1"/>
              </w:rPr>
            </w:pPr>
            <w:r w:rsidRPr="00065DBA">
              <w:rPr>
                <w:color w:val="000000" w:themeColor="text1"/>
                <w:szCs w:val="24"/>
                <w:lang w:eastAsia="lt-LT"/>
              </w:rPr>
              <w:t>13.92.00; 13.96.00</w:t>
            </w:r>
          </w:p>
        </w:tc>
        <w:tc>
          <w:tcPr>
            <w:tcW w:w="520" w:type="pct"/>
            <w:tcBorders>
              <w:top w:val="single" w:sz="6" w:space="0" w:color="auto"/>
              <w:left w:val="single" w:sz="6" w:space="0" w:color="auto"/>
              <w:bottom w:val="single" w:sz="6" w:space="0" w:color="auto"/>
              <w:right w:val="single" w:sz="6" w:space="0" w:color="auto"/>
            </w:tcBorders>
            <w:hideMark/>
          </w:tcPr>
          <w:p w14:paraId="6C7A6D36" w14:textId="77777777" w:rsidR="00450A95" w:rsidRPr="00065DBA" w:rsidRDefault="00450A95" w:rsidP="00450A95">
            <w:pPr>
              <w:rPr>
                <w:color w:val="000000" w:themeColor="text1"/>
              </w:rPr>
            </w:pPr>
            <w:r w:rsidRPr="00065DBA">
              <w:rPr>
                <w:color w:val="000000" w:themeColor="text1"/>
              </w:rPr>
              <w:t>Gamyba</w:t>
            </w:r>
          </w:p>
        </w:tc>
        <w:tc>
          <w:tcPr>
            <w:tcW w:w="429" w:type="pct"/>
            <w:tcBorders>
              <w:top w:val="single" w:sz="6" w:space="0" w:color="auto"/>
              <w:left w:val="single" w:sz="4" w:space="0" w:color="auto"/>
              <w:bottom w:val="single" w:sz="6" w:space="0" w:color="auto"/>
              <w:right w:val="single" w:sz="6" w:space="0" w:color="auto"/>
            </w:tcBorders>
            <w:hideMark/>
          </w:tcPr>
          <w:p w14:paraId="2FBC97B8"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71154548"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580FDA62" w14:textId="77777777" w:rsidR="00450A95" w:rsidRPr="00065DBA" w:rsidRDefault="00450A95" w:rsidP="00450A95">
            <w:pPr>
              <w:jc w:val="center"/>
              <w:rPr>
                <w:color w:val="000000" w:themeColor="text1"/>
              </w:rPr>
            </w:pPr>
            <w:r w:rsidRPr="00065DBA">
              <w:rPr>
                <w:color w:val="000000" w:themeColor="text1"/>
              </w:rPr>
              <w:t>44</w:t>
            </w:r>
          </w:p>
        </w:tc>
      </w:tr>
      <w:tr w:rsidR="00DB7EAD" w:rsidRPr="00065DBA" w14:paraId="6B38054A"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0B511346" w14:textId="77777777" w:rsidR="00450A95" w:rsidRPr="00065DBA" w:rsidRDefault="00450A95" w:rsidP="00450A95">
            <w:pPr>
              <w:jc w:val="center"/>
              <w:rPr>
                <w:color w:val="000000" w:themeColor="text1"/>
              </w:rPr>
            </w:pPr>
            <w:r w:rsidRPr="00065DBA">
              <w:rPr>
                <w:color w:val="000000" w:themeColor="text1"/>
              </w:rPr>
              <w:t>014</w:t>
            </w:r>
          </w:p>
        </w:tc>
        <w:tc>
          <w:tcPr>
            <w:tcW w:w="993" w:type="pct"/>
            <w:tcBorders>
              <w:top w:val="single" w:sz="6" w:space="0" w:color="auto"/>
              <w:left w:val="single" w:sz="6" w:space="0" w:color="auto"/>
              <w:bottom w:val="single" w:sz="6" w:space="0" w:color="auto"/>
              <w:right w:val="single" w:sz="6" w:space="0" w:color="auto"/>
            </w:tcBorders>
            <w:hideMark/>
          </w:tcPr>
          <w:p w14:paraId="405D25B1" w14:textId="77777777" w:rsidR="00450A95" w:rsidRPr="00065DBA" w:rsidRDefault="00450A95" w:rsidP="00664B08">
            <w:pPr>
              <w:ind w:left="-114"/>
              <w:rPr>
                <w:color w:val="000000" w:themeColor="text1"/>
              </w:rPr>
            </w:pPr>
            <w:r w:rsidRPr="00065DBA">
              <w:rPr>
                <w:color w:val="000000" w:themeColor="text1"/>
              </w:rPr>
              <w:t>Drabužių siuvimas, taisymas</w:t>
            </w:r>
          </w:p>
        </w:tc>
        <w:tc>
          <w:tcPr>
            <w:tcW w:w="510" w:type="pct"/>
            <w:tcBorders>
              <w:top w:val="single" w:sz="6" w:space="0" w:color="auto"/>
              <w:left w:val="single" w:sz="6" w:space="0" w:color="auto"/>
              <w:bottom w:val="single" w:sz="6" w:space="0" w:color="auto"/>
              <w:right w:val="single" w:sz="6" w:space="0" w:color="auto"/>
            </w:tcBorders>
            <w:hideMark/>
          </w:tcPr>
          <w:p w14:paraId="507BD928" w14:textId="77777777" w:rsidR="00450A95" w:rsidRPr="00065DBA" w:rsidRDefault="00450A95" w:rsidP="00450A95">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3A46B5EA" w14:textId="3861709E" w:rsidR="00450A95" w:rsidRPr="00065DBA" w:rsidRDefault="00450A95" w:rsidP="00664B08">
            <w:pPr>
              <w:ind w:right="-61"/>
              <w:jc w:val="center"/>
              <w:rPr>
                <w:color w:val="000000" w:themeColor="text1"/>
              </w:rPr>
            </w:pPr>
            <w:r w:rsidRPr="00065DBA">
              <w:rPr>
                <w:color w:val="000000" w:themeColor="text1"/>
                <w:szCs w:val="24"/>
                <w:lang w:eastAsia="en-GB"/>
              </w:rPr>
              <w:t>14.21.00; 14.22.00; 14.23.00; 14.29.00; įeina į 14.24.00; 95.29.00</w:t>
            </w:r>
          </w:p>
        </w:tc>
        <w:tc>
          <w:tcPr>
            <w:tcW w:w="520" w:type="pct"/>
            <w:tcBorders>
              <w:top w:val="single" w:sz="6" w:space="0" w:color="auto"/>
              <w:left w:val="single" w:sz="6" w:space="0" w:color="auto"/>
              <w:bottom w:val="single" w:sz="6" w:space="0" w:color="auto"/>
              <w:right w:val="single" w:sz="6" w:space="0" w:color="auto"/>
            </w:tcBorders>
            <w:hideMark/>
          </w:tcPr>
          <w:p w14:paraId="45BD9871" w14:textId="77777777" w:rsidR="00450A95" w:rsidRPr="00065DBA" w:rsidRDefault="00450A95" w:rsidP="00450A95">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158DF701"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02498D93"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5AC8FA52" w14:textId="77777777" w:rsidR="00450A95" w:rsidRPr="00065DBA" w:rsidRDefault="00450A95" w:rsidP="00450A95">
            <w:pPr>
              <w:jc w:val="center"/>
              <w:rPr>
                <w:color w:val="000000" w:themeColor="text1"/>
              </w:rPr>
            </w:pPr>
            <w:r w:rsidRPr="00065DBA">
              <w:rPr>
                <w:color w:val="000000" w:themeColor="text1"/>
              </w:rPr>
              <w:t>145</w:t>
            </w:r>
          </w:p>
        </w:tc>
      </w:tr>
      <w:tr w:rsidR="00DB7EAD" w:rsidRPr="00065DBA" w14:paraId="75ECB980"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5F2FCF22" w14:textId="77777777" w:rsidR="00450A95" w:rsidRPr="00065DBA" w:rsidRDefault="00450A95" w:rsidP="00450A95">
            <w:pPr>
              <w:jc w:val="center"/>
              <w:rPr>
                <w:color w:val="000000" w:themeColor="text1"/>
              </w:rPr>
            </w:pPr>
            <w:r w:rsidRPr="00065DBA">
              <w:rPr>
                <w:color w:val="000000" w:themeColor="text1"/>
              </w:rPr>
              <w:t>015</w:t>
            </w:r>
          </w:p>
        </w:tc>
        <w:tc>
          <w:tcPr>
            <w:tcW w:w="993" w:type="pct"/>
            <w:tcBorders>
              <w:top w:val="single" w:sz="6" w:space="0" w:color="auto"/>
              <w:left w:val="single" w:sz="6" w:space="0" w:color="auto"/>
              <w:bottom w:val="single" w:sz="6" w:space="0" w:color="auto"/>
              <w:right w:val="single" w:sz="6" w:space="0" w:color="auto"/>
            </w:tcBorders>
            <w:hideMark/>
          </w:tcPr>
          <w:p w14:paraId="482A30E1" w14:textId="77777777" w:rsidR="00450A95" w:rsidRPr="00065DBA" w:rsidRDefault="00450A95" w:rsidP="00664B08">
            <w:pPr>
              <w:ind w:left="-114"/>
              <w:rPr>
                <w:color w:val="000000" w:themeColor="text1"/>
              </w:rPr>
            </w:pPr>
            <w:r w:rsidRPr="00065DBA">
              <w:rPr>
                <w:color w:val="000000" w:themeColor="text1"/>
              </w:rPr>
              <w:t>Lagaminų, rankinių ir panašių reikmenų, balno reikmenų ir pakinktų gamyba, taisymas</w:t>
            </w:r>
          </w:p>
        </w:tc>
        <w:tc>
          <w:tcPr>
            <w:tcW w:w="510" w:type="pct"/>
            <w:tcBorders>
              <w:top w:val="single" w:sz="6" w:space="0" w:color="auto"/>
              <w:left w:val="single" w:sz="6" w:space="0" w:color="auto"/>
              <w:bottom w:val="single" w:sz="6" w:space="0" w:color="auto"/>
              <w:right w:val="single" w:sz="6" w:space="0" w:color="auto"/>
            </w:tcBorders>
            <w:hideMark/>
          </w:tcPr>
          <w:p w14:paraId="15A2064D" w14:textId="77777777" w:rsidR="00450A95" w:rsidRPr="00065DBA" w:rsidRDefault="00450A95" w:rsidP="00450A95">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03D8744B" w14:textId="28288A3D" w:rsidR="00450A95" w:rsidRPr="00065DBA" w:rsidRDefault="00450A95" w:rsidP="0089218F">
            <w:pPr>
              <w:jc w:val="center"/>
              <w:rPr>
                <w:color w:val="000000" w:themeColor="text1"/>
              </w:rPr>
            </w:pPr>
            <w:r w:rsidRPr="00065DBA">
              <w:rPr>
                <w:color w:val="000000" w:themeColor="text1"/>
                <w:szCs w:val="24"/>
                <w:lang w:eastAsia="lt-LT"/>
              </w:rPr>
              <w:t>15.12.00; įeina į 95.23.00</w:t>
            </w:r>
          </w:p>
        </w:tc>
        <w:tc>
          <w:tcPr>
            <w:tcW w:w="520" w:type="pct"/>
            <w:tcBorders>
              <w:top w:val="single" w:sz="6" w:space="0" w:color="auto"/>
              <w:left w:val="single" w:sz="6" w:space="0" w:color="auto"/>
              <w:bottom w:val="single" w:sz="6" w:space="0" w:color="auto"/>
              <w:right w:val="single" w:sz="6" w:space="0" w:color="auto"/>
            </w:tcBorders>
            <w:hideMark/>
          </w:tcPr>
          <w:p w14:paraId="21F21D31" w14:textId="77777777" w:rsidR="00450A95" w:rsidRPr="00065DBA" w:rsidRDefault="00450A95" w:rsidP="00450A95">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6056A043"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764F24C5"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55429220" w14:textId="77777777" w:rsidR="00450A95" w:rsidRPr="00065DBA" w:rsidRDefault="00450A95" w:rsidP="00450A95">
            <w:pPr>
              <w:jc w:val="center"/>
              <w:rPr>
                <w:color w:val="000000" w:themeColor="text1"/>
              </w:rPr>
            </w:pPr>
            <w:r w:rsidRPr="00065DBA">
              <w:rPr>
                <w:color w:val="000000" w:themeColor="text1"/>
              </w:rPr>
              <w:t>10</w:t>
            </w:r>
          </w:p>
        </w:tc>
      </w:tr>
      <w:tr w:rsidR="00DB7EAD" w:rsidRPr="00065DBA" w14:paraId="3C35D90F"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15956893" w14:textId="77777777" w:rsidR="00450A95" w:rsidRPr="00065DBA" w:rsidRDefault="00450A95" w:rsidP="00450A95">
            <w:pPr>
              <w:jc w:val="center"/>
              <w:rPr>
                <w:color w:val="000000" w:themeColor="text1"/>
              </w:rPr>
            </w:pPr>
            <w:r w:rsidRPr="00065DBA">
              <w:rPr>
                <w:color w:val="000000" w:themeColor="text1"/>
              </w:rPr>
              <w:t>016</w:t>
            </w:r>
          </w:p>
        </w:tc>
        <w:tc>
          <w:tcPr>
            <w:tcW w:w="993" w:type="pct"/>
            <w:tcBorders>
              <w:top w:val="single" w:sz="6" w:space="0" w:color="auto"/>
              <w:left w:val="single" w:sz="6" w:space="0" w:color="auto"/>
              <w:bottom w:val="single" w:sz="6" w:space="0" w:color="auto"/>
              <w:right w:val="single" w:sz="6" w:space="0" w:color="auto"/>
            </w:tcBorders>
            <w:hideMark/>
          </w:tcPr>
          <w:p w14:paraId="1FD999A9" w14:textId="77777777" w:rsidR="00450A95" w:rsidRPr="00065DBA" w:rsidRDefault="00450A95" w:rsidP="00664B08">
            <w:pPr>
              <w:ind w:left="-114"/>
              <w:rPr>
                <w:color w:val="000000" w:themeColor="text1"/>
              </w:rPr>
            </w:pPr>
            <w:r w:rsidRPr="00065DBA">
              <w:rPr>
                <w:color w:val="000000" w:themeColor="text1"/>
              </w:rPr>
              <w:t>Avalynės taisymas</w:t>
            </w:r>
          </w:p>
        </w:tc>
        <w:tc>
          <w:tcPr>
            <w:tcW w:w="510" w:type="pct"/>
            <w:tcBorders>
              <w:top w:val="single" w:sz="6" w:space="0" w:color="auto"/>
              <w:left w:val="single" w:sz="6" w:space="0" w:color="auto"/>
              <w:bottom w:val="single" w:sz="6" w:space="0" w:color="auto"/>
              <w:right w:val="single" w:sz="6" w:space="0" w:color="auto"/>
            </w:tcBorders>
            <w:hideMark/>
          </w:tcPr>
          <w:p w14:paraId="79E89C18" w14:textId="77777777" w:rsidR="00450A95" w:rsidRPr="00065DBA" w:rsidRDefault="00450A95" w:rsidP="00450A95">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6BB92B4B" w14:textId="1EA2F223" w:rsidR="00450A95" w:rsidRPr="00065DBA" w:rsidRDefault="00450A95" w:rsidP="0089218F">
            <w:pPr>
              <w:jc w:val="center"/>
              <w:rPr>
                <w:color w:val="000000" w:themeColor="text1"/>
              </w:rPr>
            </w:pPr>
            <w:r w:rsidRPr="00065DBA">
              <w:rPr>
                <w:color w:val="000000" w:themeColor="text1"/>
                <w:szCs w:val="24"/>
                <w:lang w:eastAsia="lt-LT"/>
              </w:rPr>
              <w:t>Įeina į 95.23.00</w:t>
            </w:r>
          </w:p>
        </w:tc>
        <w:tc>
          <w:tcPr>
            <w:tcW w:w="520" w:type="pct"/>
            <w:tcBorders>
              <w:top w:val="single" w:sz="6" w:space="0" w:color="auto"/>
              <w:left w:val="single" w:sz="6" w:space="0" w:color="auto"/>
              <w:bottom w:val="single" w:sz="6" w:space="0" w:color="auto"/>
              <w:right w:val="single" w:sz="6" w:space="0" w:color="auto"/>
            </w:tcBorders>
            <w:hideMark/>
          </w:tcPr>
          <w:p w14:paraId="39BECFB6" w14:textId="77777777" w:rsidR="00450A95" w:rsidRPr="00065DBA" w:rsidRDefault="00450A95" w:rsidP="00450A95">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68334F82"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137E18A1"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67838944" w14:textId="77777777" w:rsidR="00450A95" w:rsidRPr="00065DBA" w:rsidRDefault="00450A95" w:rsidP="00450A95">
            <w:pPr>
              <w:jc w:val="center"/>
              <w:rPr>
                <w:color w:val="000000" w:themeColor="text1"/>
              </w:rPr>
            </w:pPr>
            <w:r w:rsidRPr="00065DBA">
              <w:rPr>
                <w:color w:val="000000" w:themeColor="text1"/>
              </w:rPr>
              <w:t>10</w:t>
            </w:r>
          </w:p>
        </w:tc>
      </w:tr>
      <w:tr w:rsidR="00DB7EAD" w:rsidRPr="00065DBA" w14:paraId="5B2EF420"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8D4E8BE" w14:textId="77777777" w:rsidR="00450A95" w:rsidRPr="00065DBA" w:rsidRDefault="00450A95" w:rsidP="00450A95">
            <w:pPr>
              <w:jc w:val="center"/>
              <w:rPr>
                <w:color w:val="000000" w:themeColor="text1"/>
              </w:rPr>
            </w:pPr>
            <w:r w:rsidRPr="00065DBA">
              <w:rPr>
                <w:color w:val="000000" w:themeColor="text1"/>
              </w:rPr>
              <w:t>017</w:t>
            </w:r>
          </w:p>
        </w:tc>
        <w:tc>
          <w:tcPr>
            <w:tcW w:w="993" w:type="pct"/>
            <w:tcBorders>
              <w:top w:val="single" w:sz="6" w:space="0" w:color="auto"/>
              <w:left w:val="single" w:sz="6" w:space="0" w:color="auto"/>
              <w:bottom w:val="single" w:sz="6" w:space="0" w:color="auto"/>
              <w:right w:val="single" w:sz="6" w:space="0" w:color="auto"/>
            </w:tcBorders>
            <w:hideMark/>
          </w:tcPr>
          <w:p w14:paraId="1AF1A821" w14:textId="77777777" w:rsidR="00450A95" w:rsidRPr="00065DBA" w:rsidRDefault="00450A95" w:rsidP="00664B08">
            <w:pPr>
              <w:ind w:left="-114"/>
              <w:rPr>
                <w:color w:val="000000" w:themeColor="text1"/>
              </w:rPr>
            </w:pPr>
            <w:r w:rsidRPr="00065DBA">
              <w:rPr>
                <w:color w:val="000000" w:themeColor="text1"/>
              </w:rPr>
              <w:t>Statybinių dailidžių ir stalių dirbinių, medinės taros, kitų medienos gaminių, čiužinių gamyba, remontas</w:t>
            </w:r>
          </w:p>
        </w:tc>
        <w:tc>
          <w:tcPr>
            <w:tcW w:w="510" w:type="pct"/>
            <w:tcBorders>
              <w:top w:val="single" w:sz="6" w:space="0" w:color="auto"/>
              <w:left w:val="single" w:sz="6" w:space="0" w:color="auto"/>
              <w:bottom w:val="single" w:sz="6" w:space="0" w:color="auto"/>
              <w:right w:val="single" w:sz="6" w:space="0" w:color="auto"/>
            </w:tcBorders>
            <w:hideMark/>
          </w:tcPr>
          <w:p w14:paraId="43CBAB11" w14:textId="77777777" w:rsidR="00450A95" w:rsidRPr="00065DBA" w:rsidRDefault="00450A95" w:rsidP="00450A95">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776E840A" w14:textId="02D738B6" w:rsidR="00450A95" w:rsidRPr="00065DBA" w:rsidRDefault="00450A95" w:rsidP="00664B08">
            <w:pPr>
              <w:ind w:right="-61"/>
              <w:jc w:val="center"/>
              <w:rPr>
                <w:color w:val="000000" w:themeColor="text1"/>
              </w:rPr>
            </w:pPr>
            <w:r w:rsidRPr="00065DBA">
              <w:rPr>
                <w:color w:val="000000" w:themeColor="text1"/>
                <w:szCs w:val="24"/>
                <w:lang w:eastAsia="en-GB"/>
              </w:rPr>
              <w:t>16.22.00; 16.23.20; 16.24.00; 16.25.00; 16.27.00; įeina į 15.20.00; 16.28.00; 33.19.00; 43.32.00</w:t>
            </w:r>
          </w:p>
        </w:tc>
        <w:tc>
          <w:tcPr>
            <w:tcW w:w="520" w:type="pct"/>
            <w:tcBorders>
              <w:top w:val="single" w:sz="6" w:space="0" w:color="auto"/>
              <w:left w:val="single" w:sz="6" w:space="0" w:color="auto"/>
              <w:bottom w:val="single" w:sz="6" w:space="0" w:color="auto"/>
              <w:right w:val="single" w:sz="6" w:space="0" w:color="auto"/>
            </w:tcBorders>
            <w:hideMark/>
          </w:tcPr>
          <w:p w14:paraId="65CC5DCE" w14:textId="77777777" w:rsidR="00450A95" w:rsidRPr="00065DBA" w:rsidRDefault="00450A95" w:rsidP="00450A95">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6C379082"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2AAFC1EA"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33AEFD0F" w14:textId="77777777" w:rsidR="00450A95" w:rsidRPr="00065DBA" w:rsidRDefault="00450A95" w:rsidP="00450A95">
            <w:pPr>
              <w:jc w:val="center"/>
              <w:rPr>
                <w:color w:val="000000" w:themeColor="text1"/>
              </w:rPr>
            </w:pPr>
            <w:r w:rsidRPr="00065DBA">
              <w:rPr>
                <w:color w:val="000000" w:themeColor="text1"/>
              </w:rPr>
              <w:t>174</w:t>
            </w:r>
          </w:p>
        </w:tc>
      </w:tr>
      <w:tr w:rsidR="00DB7EAD" w:rsidRPr="00065DBA" w14:paraId="7222BD3B"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33585B00" w14:textId="77777777" w:rsidR="00450A95" w:rsidRPr="00065DBA" w:rsidRDefault="00450A95" w:rsidP="00450A95">
            <w:pPr>
              <w:jc w:val="center"/>
              <w:rPr>
                <w:color w:val="000000" w:themeColor="text1"/>
              </w:rPr>
            </w:pPr>
            <w:r w:rsidRPr="00065DBA">
              <w:rPr>
                <w:color w:val="000000" w:themeColor="text1"/>
              </w:rPr>
              <w:t>018</w:t>
            </w:r>
          </w:p>
        </w:tc>
        <w:tc>
          <w:tcPr>
            <w:tcW w:w="993" w:type="pct"/>
            <w:tcBorders>
              <w:top w:val="single" w:sz="6" w:space="0" w:color="auto"/>
              <w:left w:val="single" w:sz="6" w:space="0" w:color="auto"/>
              <w:bottom w:val="single" w:sz="6" w:space="0" w:color="auto"/>
              <w:right w:val="single" w:sz="6" w:space="0" w:color="auto"/>
            </w:tcBorders>
            <w:hideMark/>
          </w:tcPr>
          <w:p w14:paraId="5FA7CDA3" w14:textId="77777777" w:rsidR="00450A95" w:rsidRPr="00065DBA" w:rsidRDefault="00450A95" w:rsidP="00664B08">
            <w:pPr>
              <w:ind w:left="-114"/>
              <w:rPr>
                <w:color w:val="000000" w:themeColor="text1"/>
              </w:rPr>
            </w:pPr>
            <w:r w:rsidRPr="00065DBA">
              <w:rPr>
                <w:color w:val="000000" w:themeColor="text1"/>
              </w:rPr>
              <w:t>Dirbinių iš kamštienos, šiaudų, pynimo medžiagų gamyba, vainikų, krepšelių, puokščių, šluotų, šepečių ir kita niekur kitur nepriskirta gamyba (išskyrus apsauginės saugos įrangos gamybą)</w:t>
            </w:r>
          </w:p>
        </w:tc>
        <w:tc>
          <w:tcPr>
            <w:tcW w:w="510" w:type="pct"/>
            <w:tcBorders>
              <w:top w:val="single" w:sz="6" w:space="0" w:color="auto"/>
              <w:left w:val="single" w:sz="6" w:space="0" w:color="auto"/>
              <w:bottom w:val="single" w:sz="6" w:space="0" w:color="auto"/>
              <w:right w:val="single" w:sz="6" w:space="0" w:color="auto"/>
            </w:tcBorders>
            <w:hideMark/>
          </w:tcPr>
          <w:p w14:paraId="4388E0B9" w14:textId="77777777" w:rsidR="00450A95" w:rsidRPr="00065DBA" w:rsidRDefault="00450A95" w:rsidP="00450A95">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7521F25E" w14:textId="2D0541B7" w:rsidR="00450A95" w:rsidRPr="00065DBA" w:rsidRDefault="00450A95" w:rsidP="0089218F">
            <w:pPr>
              <w:jc w:val="center"/>
              <w:rPr>
                <w:color w:val="000000" w:themeColor="text1"/>
              </w:rPr>
            </w:pPr>
            <w:r w:rsidRPr="00065DBA">
              <w:rPr>
                <w:color w:val="000000" w:themeColor="text1"/>
                <w:szCs w:val="24"/>
                <w:lang w:eastAsia="lt-LT"/>
              </w:rPr>
              <w:t>32.91.00; įeina į 16.28.00; 22.12.00; 32.99.00</w:t>
            </w:r>
          </w:p>
        </w:tc>
        <w:tc>
          <w:tcPr>
            <w:tcW w:w="520" w:type="pct"/>
            <w:tcBorders>
              <w:top w:val="single" w:sz="6" w:space="0" w:color="auto"/>
              <w:left w:val="single" w:sz="6" w:space="0" w:color="auto"/>
              <w:bottom w:val="single" w:sz="6" w:space="0" w:color="auto"/>
              <w:right w:val="single" w:sz="6" w:space="0" w:color="auto"/>
            </w:tcBorders>
            <w:hideMark/>
          </w:tcPr>
          <w:p w14:paraId="325C0632" w14:textId="77777777" w:rsidR="00450A95" w:rsidRPr="00065DBA" w:rsidRDefault="00450A95" w:rsidP="00450A95">
            <w:pPr>
              <w:rPr>
                <w:color w:val="000000" w:themeColor="text1"/>
              </w:rPr>
            </w:pPr>
            <w:r w:rsidRPr="00065DBA">
              <w:rPr>
                <w:color w:val="000000" w:themeColor="text1"/>
              </w:rPr>
              <w:t>Gamyba</w:t>
            </w:r>
          </w:p>
        </w:tc>
        <w:tc>
          <w:tcPr>
            <w:tcW w:w="429" w:type="pct"/>
            <w:tcBorders>
              <w:top w:val="single" w:sz="6" w:space="0" w:color="auto"/>
              <w:left w:val="single" w:sz="4" w:space="0" w:color="auto"/>
              <w:bottom w:val="single" w:sz="6" w:space="0" w:color="auto"/>
              <w:right w:val="single" w:sz="6" w:space="0" w:color="auto"/>
            </w:tcBorders>
            <w:hideMark/>
          </w:tcPr>
          <w:p w14:paraId="0F66845C" w14:textId="77777777" w:rsidR="00450A95" w:rsidRPr="00065DBA" w:rsidRDefault="00450A95" w:rsidP="00450A95">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6AF068E1" w14:textId="77777777" w:rsidR="00450A95" w:rsidRPr="00065DBA" w:rsidRDefault="00450A95" w:rsidP="00450A95">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23F46711" w14:textId="77777777" w:rsidR="00450A95" w:rsidRPr="00065DBA" w:rsidRDefault="00450A95" w:rsidP="00450A95">
            <w:pPr>
              <w:jc w:val="center"/>
              <w:rPr>
                <w:color w:val="000000" w:themeColor="text1"/>
              </w:rPr>
            </w:pPr>
            <w:r w:rsidRPr="00065DBA">
              <w:rPr>
                <w:color w:val="000000" w:themeColor="text1"/>
              </w:rPr>
              <w:t>87</w:t>
            </w:r>
          </w:p>
        </w:tc>
      </w:tr>
      <w:tr w:rsidR="00DB7EAD" w:rsidRPr="00065DBA" w14:paraId="63A5C5C7"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39C27A45" w14:textId="77777777" w:rsidR="0062167D" w:rsidRPr="00065DBA" w:rsidRDefault="0062167D" w:rsidP="0062167D">
            <w:pPr>
              <w:jc w:val="center"/>
              <w:rPr>
                <w:color w:val="000000" w:themeColor="text1"/>
              </w:rPr>
            </w:pPr>
            <w:r w:rsidRPr="00065DBA">
              <w:rPr>
                <w:color w:val="000000" w:themeColor="text1"/>
              </w:rPr>
              <w:t>019</w:t>
            </w:r>
          </w:p>
        </w:tc>
        <w:tc>
          <w:tcPr>
            <w:tcW w:w="993" w:type="pct"/>
            <w:tcBorders>
              <w:top w:val="single" w:sz="6" w:space="0" w:color="auto"/>
              <w:left w:val="single" w:sz="6" w:space="0" w:color="auto"/>
              <w:bottom w:val="single" w:sz="6" w:space="0" w:color="auto"/>
              <w:right w:val="single" w:sz="6" w:space="0" w:color="auto"/>
            </w:tcBorders>
            <w:hideMark/>
          </w:tcPr>
          <w:p w14:paraId="74D96A07" w14:textId="77777777" w:rsidR="0062167D" w:rsidRPr="00065DBA" w:rsidRDefault="0062167D" w:rsidP="00664B08">
            <w:pPr>
              <w:ind w:left="-114"/>
              <w:rPr>
                <w:color w:val="000000" w:themeColor="text1"/>
              </w:rPr>
            </w:pPr>
            <w:r w:rsidRPr="00065DBA">
              <w:rPr>
                <w:color w:val="000000" w:themeColor="text1"/>
              </w:rPr>
              <w:t>Keraminių buities ir puošybos gaminių bei dirbinių gamyba</w:t>
            </w:r>
          </w:p>
        </w:tc>
        <w:tc>
          <w:tcPr>
            <w:tcW w:w="510" w:type="pct"/>
            <w:tcBorders>
              <w:top w:val="single" w:sz="6" w:space="0" w:color="auto"/>
              <w:left w:val="single" w:sz="6" w:space="0" w:color="auto"/>
              <w:bottom w:val="single" w:sz="6" w:space="0" w:color="auto"/>
              <w:right w:val="single" w:sz="6" w:space="0" w:color="auto"/>
            </w:tcBorders>
            <w:hideMark/>
          </w:tcPr>
          <w:p w14:paraId="53C57AE3" w14:textId="77777777" w:rsidR="0062167D" w:rsidRPr="00065DBA" w:rsidRDefault="0062167D" w:rsidP="0062167D">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5A08497A" w14:textId="4E2C0CC1" w:rsidR="0062167D" w:rsidRPr="00065DBA" w:rsidRDefault="0062167D" w:rsidP="0089218F">
            <w:pPr>
              <w:jc w:val="center"/>
              <w:rPr>
                <w:color w:val="000000" w:themeColor="text1"/>
              </w:rPr>
            </w:pPr>
            <w:r w:rsidRPr="00065DBA">
              <w:rPr>
                <w:color w:val="000000" w:themeColor="text1"/>
                <w:szCs w:val="24"/>
                <w:lang w:eastAsia="lt-LT"/>
              </w:rPr>
              <w:t>23.41.00</w:t>
            </w:r>
          </w:p>
        </w:tc>
        <w:tc>
          <w:tcPr>
            <w:tcW w:w="520" w:type="pct"/>
            <w:tcBorders>
              <w:top w:val="single" w:sz="6" w:space="0" w:color="auto"/>
              <w:left w:val="single" w:sz="6" w:space="0" w:color="auto"/>
              <w:bottom w:val="single" w:sz="6" w:space="0" w:color="auto"/>
              <w:right w:val="single" w:sz="6" w:space="0" w:color="auto"/>
            </w:tcBorders>
            <w:hideMark/>
          </w:tcPr>
          <w:p w14:paraId="0AF7C68F" w14:textId="77777777" w:rsidR="0062167D" w:rsidRPr="00065DBA" w:rsidRDefault="0062167D" w:rsidP="0062167D">
            <w:pPr>
              <w:rPr>
                <w:color w:val="000000" w:themeColor="text1"/>
              </w:rPr>
            </w:pPr>
            <w:r w:rsidRPr="00065DBA">
              <w:rPr>
                <w:color w:val="000000" w:themeColor="text1"/>
              </w:rPr>
              <w:t>Gamyba</w:t>
            </w:r>
          </w:p>
        </w:tc>
        <w:tc>
          <w:tcPr>
            <w:tcW w:w="429" w:type="pct"/>
            <w:tcBorders>
              <w:top w:val="single" w:sz="6" w:space="0" w:color="auto"/>
              <w:left w:val="single" w:sz="4" w:space="0" w:color="auto"/>
              <w:bottom w:val="single" w:sz="6" w:space="0" w:color="auto"/>
              <w:right w:val="single" w:sz="6" w:space="0" w:color="auto"/>
            </w:tcBorders>
            <w:hideMark/>
          </w:tcPr>
          <w:p w14:paraId="5E890B61"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4A866141"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204DCC5D" w14:textId="77777777" w:rsidR="0062167D" w:rsidRPr="00065DBA" w:rsidRDefault="0062167D" w:rsidP="0062167D">
            <w:pPr>
              <w:jc w:val="center"/>
              <w:rPr>
                <w:color w:val="000000" w:themeColor="text1"/>
              </w:rPr>
            </w:pPr>
            <w:r w:rsidRPr="00065DBA">
              <w:rPr>
                <w:color w:val="000000" w:themeColor="text1"/>
              </w:rPr>
              <w:t>10</w:t>
            </w:r>
          </w:p>
        </w:tc>
      </w:tr>
      <w:tr w:rsidR="00DB7EAD" w:rsidRPr="00065DBA" w14:paraId="3B1CAA8D"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9A153C2" w14:textId="77777777" w:rsidR="0062167D" w:rsidRPr="00065DBA" w:rsidRDefault="0062167D" w:rsidP="0062167D">
            <w:pPr>
              <w:jc w:val="center"/>
              <w:rPr>
                <w:color w:val="000000" w:themeColor="text1"/>
              </w:rPr>
            </w:pPr>
            <w:r w:rsidRPr="00065DBA">
              <w:rPr>
                <w:color w:val="000000" w:themeColor="text1"/>
              </w:rPr>
              <w:lastRenderedPageBreak/>
              <w:t>020</w:t>
            </w:r>
          </w:p>
        </w:tc>
        <w:tc>
          <w:tcPr>
            <w:tcW w:w="993" w:type="pct"/>
            <w:tcBorders>
              <w:top w:val="single" w:sz="6" w:space="0" w:color="auto"/>
              <w:left w:val="single" w:sz="6" w:space="0" w:color="auto"/>
              <w:bottom w:val="single" w:sz="6" w:space="0" w:color="auto"/>
              <w:right w:val="single" w:sz="6" w:space="0" w:color="auto"/>
            </w:tcBorders>
            <w:hideMark/>
          </w:tcPr>
          <w:p w14:paraId="6D172BF7" w14:textId="77777777" w:rsidR="0062167D" w:rsidRPr="00065DBA" w:rsidRDefault="0062167D" w:rsidP="00664B08">
            <w:pPr>
              <w:ind w:left="-114"/>
              <w:rPr>
                <w:color w:val="000000" w:themeColor="text1"/>
              </w:rPr>
            </w:pPr>
            <w:r w:rsidRPr="00065DBA">
              <w:rPr>
                <w:color w:val="000000" w:themeColor="text1"/>
              </w:rPr>
              <w:t>Betono, gipso ir cemento gaminių bei dirbinių gamyba ir pastatymas, akmens pjaustymas, formavimas ir apdaila, įskaitant įrašų iškalimą (išpjovimą) paminkliniuose akmenyse</w:t>
            </w:r>
          </w:p>
        </w:tc>
        <w:tc>
          <w:tcPr>
            <w:tcW w:w="510" w:type="pct"/>
            <w:tcBorders>
              <w:top w:val="single" w:sz="6" w:space="0" w:color="auto"/>
              <w:left w:val="single" w:sz="6" w:space="0" w:color="auto"/>
              <w:bottom w:val="single" w:sz="6" w:space="0" w:color="auto"/>
              <w:right w:val="single" w:sz="6" w:space="0" w:color="auto"/>
            </w:tcBorders>
            <w:hideMark/>
          </w:tcPr>
          <w:p w14:paraId="2CFE918D" w14:textId="77777777" w:rsidR="0062167D" w:rsidRPr="00065DBA" w:rsidRDefault="0062167D" w:rsidP="0062167D">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04DCAD06" w14:textId="5B2067F2" w:rsidR="0062167D" w:rsidRPr="00065DBA" w:rsidRDefault="0062167D" w:rsidP="0089218F">
            <w:pPr>
              <w:jc w:val="center"/>
              <w:rPr>
                <w:color w:val="000000" w:themeColor="text1"/>
                <w:szCs w:val="24"/>
                <w:lang w:eastAsia="lt-LT"/>
              </w:rPr>
            </w:pPr>
            <w:r w:rsidRPr="00065DBA">
              <w:rPr>
                <w:color w:val="000000" w:themeColor="text1"/>
                <w:szCs w:val="24"/>
                <w:lang w:eastAsia="lt-LT"/>
              </w:rPr>
              <w:t>23.66.00;</w:t>
            </w:r>
          </w:p>
          <w:p w14:paraId="3D229A93" w14:textId="50F84DBE" w:rsidR="0062167D" w:rsidRPr="00065DBA" w:rsidRDefault="0062167D" w:rsidP="0089218F">
            <w:pPr>
              <w:jc w:val="center"/>
              <w:rPr>
                <w:color w:val="000000" w:themeColor="text1"/>
              </w:rPr>
            </w:pPr>
            <w:r w:rsidRPr="00065DBA">
              <w:rPr>
                <w:color w:val="000000" w:themeColor="text1"/>
                <w:szCs w:val="24"/>
                <w:lang w:eastAsia="lt-LT"/>
              </w:rPr>
              <w:t>įeina į 23.70.00; 43.99.00</w:t>
            </w:r>
          </w:p>
        </w:tc>
        <w:tc>
          <w:tcPr>
            <w:tcW w:w="520" w:type="pct"/>
            <w:tcBorders>
              <w:top w:val="single" w:sz="6" w:space="0" w:color="auto"/>
              <w:left w:val="single" w:sz="6" w:space="0" w:color="auto"/>
              <w:bottom w:val="single" w:sz="6" w:space="0" w:color="auto"/>
              <w:right w:val="single" w:sz="6" w:space="0" w:color="auto"/>
            </w:tcBorders>
            <w:hideMark/>
          </w:tcPr>
          <w:p w14:paraId="7390D6C3" w14:textId="77777777" w:rsidR="0062167D" w:rsidRPr="00065DBA" w:rsidRDefault="0062167D" w:rsidP="0062167D">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168BDD1F"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0EAE9F7E"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5C296536" w14:textId="77777777" w:rsidR="0062167D" w:rsidRPr="00065DBA" w:rsidRDefault="0062167D" w:rsidP="0062167D">
            <w:pPr>
              <w:jc w:val="center"/>
              <w:rPr>
                <w:color w:val="000000" w:themeColor="text1"/>
              </w:rPr>
            </w:pPr>
            <w:r w:rsidRPr="00065DBA">
              <w:rPr>
                <w:color w:val="000000" w:themeColor="text1"/>
              </w:rPr>
              <w:t>417</w:t>
            </w:r>
          </w:p>
        </w:tc>
      </w:tr>
      <w:tr w:rsidR="00DB7EAD" w:rsidRPr="00065DBA" w14:paraId="0C106327"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55C7A635" w14:textId="77777777" w:rsidR="0062167D" w:rsidRPr="00065DBA" w:rsidRDefault="0062167D" w:rsidP="0062167D">
            <w:pPr>
              <w:jc w:val="center"/>
              <w:rPr>
                <w:color w:val="000000" w:themeColor="text1"/>
              </w:rPr>
            </w:pPr>
            <w:r w:rsidRPr="00065DBA">
              <w:rPr>
                <w:color w:val="000000" w:themeColor="text1"/>
              </w:rPr>
              <w:t>021</w:t>
            </w:r>
          </w:p>
        </w:tc>
        <w:tc>
          <w:tcPr>
            <w:tcW w:w="993" w:type="pct"/>
            <w:tcBorders>
              <w:top w:val="single" w:sz="6" w:space="0" w:color="auto"/>
              <w:left w:val="single" w:sz="6" w:space="0" w:color="auto"/>
              <w:bottom w:val="single" w:sz="6" w:space="0" w:color="auto"/>
              <w:right w:val="single" w:sz="6" w:space="0" w:color="auto"/>
            </w:tcBorders>
            <w:hideMark/>
          </w:tcPr>
          <w:p w14:paraId="674027ED" w14:textId="77777777" w:rsidR="0062167D" w:rsidRPr="00065DBA" w:rsidRDefault="0062167D" w:rsidP="00664B08">
            <w:pPr>
              <w:ind w:left="-114"/>
              <w:rPr>
                <w:color w:val="000000" w:themeColor="text1"/>
              </w:rPr>
            </w:pPr>
            <w:r w:rsidRPr="00065DBA">
              <w:rPr>
                <w:color w:val="000000" w:themeColor="text1"/>
              </w:rPr>
              <w:t>Statybinių stalių ir dailidžių metalo dirbinių gamyba, įrankių, spynų ir vyrių gamyba, montavimas</w:t>
            </w:r>
          </w:p>
        </w:tc>
        <w:tc>
          <w:tcPr>
            <w:tcW w:w="510" w:type="pct"/>
            <w:tcBorders>
              <w:top w:val="single" w:sz="6" w:space="0" w:color="auto"/>
              <w:left w:val="single" w:sz="6" w:space="0" w:color="auto"/>
              <w:bottom w:val="single" w:sz="6" w:space="0" w:color="auto"/>
              <w:right w:val="single" w:sz="6" w:space="0" w:color="auto"/>
            </w:tcBorders>
            <w:hideMark/>
          </w:tcPr>
          <w:p w14:paraId="2348A5C9" w14:textId="77777777" w:rsidR="0062167D" w:rsidRPr="00065DBA" w:rsidRDefault="0062167D" w:rsidP="0062167D">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350CDF12" w14:textId="64E3097F" w:rsidR="0062167D" w:rsidRPr="00065DBA" w:rsidRDefault="0062167D" w:rsidP="0089218F">
            <w:pPr>
              <w:jc w:val="center"/>
              <w:rPr>
                <w:color w:val="000000" w:themeColor="text1"/>
              </w:rPr>
            </w:pPr>
            <w:r w:rsidRPr="00065DBA">
              <w:rPr>
                <w:color w:val="000000" w:themeColor="text1"/>
                <w:szCs w:val="24"/>
                <w:lang w:eastAsia="en-GB"/>
              </w:rPr>
              <w:t>25.62.00; įeina į 25.12.00; 25.63.00; 43.24.00</w:t>
            </w:r>
          </w:p>
        </w:tc>
        <w:tc>
          <w:tcPr>
            <w:tcW w:w="520" w:type="pct"/>
            <w:tcBorders>
              <w:top w:val="single" w:sz="6" w:space="0" w:color="auto"/>
              <w:left w:val="single" w:sz="6" w:space="0" w:color="auto"/>
              <w:bottom w:val="single" w:sz="6" w:space="0" w:color="auto"/>
              <w:right w:val="single" w:sz="6" w:space="0" w:color="auto"/>
            </w:tcBorders>
            <w:hideMark/>
          </w:tcPr>
          <w:p w14:paraId="49D68137" w14:textId="77777777" w:rsidR="0062167D" w:rsidRPr="00065DBA" w:rsidRDefault="0062167D" w:rsidP="0062167D">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6" w:space="0" w:color="auto"/>
              <w:right w:val="single" w:sz="6" w:space="0" w:color="auto"/>
            </w:tcBorders>
            <w:hideMark/>
          </w:tcPr>
          <w:p w14:paraId="4528065A"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2B888FB3"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30FD9A2C" w14:textId="77777777" w:rsidR="0062167D" w:rsidRPr="00065DBA" w:rsidRDefault="0062167D" w:rsidP="0062167D">
            <w:pPr>
              <w:jc w:val="center"/>
              <w:rPr>
                <w:color w:val="000000" w:themeColor="text1"/>
              </w:rPr>
            </w:pPr>
            <w:r w:rsidRPr="00065DBA">
              <w:rPr>
                <w:color w:val="000000" w:themeColor="text1"/>
              </w:rPr>
              <w:t>10</w:t>
            </w:r>
          </w:p>
        </w:tc>
      </w:tr>
      <w:tr w:rsidR="00DB7EAD" w:rsidRPr="00065DBA" w14:paraId="67F43F7C"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BB8887C" w14:textId="77777777" w:rsidR="0062167D" w:rsidRPr="00065DBA" w:rsidRDefault="0062167D" w:rsidP="0062167D">
            <w:pPr>
              <w:jc w:val="center"/>
              <w:rPr>
                <w:color w:val="000000" w:themeColor="text1"/>
              </w:rPr>
            </w:pPr>
            <w:r w:rsidRPr="00065DBA">
              <w:rPr>
                <w:color w:val="000000" w:themeColor="text1"/>
              </w:rPr>
              <w:t>022</w:t>
            </w:r>
          </w:p>
        </w:tc>
        <w:tc>
          <w:tcPr>
            <w:tcW w:w="993" w:type="pct"/>
            <w:tcBorders>
              <w:top w:val="single" w:sz="6" w:space="0" w:color="auto"/>
              <w:left w:val="single" w:sz="6" w:space="0" w:color="auto"/>
              <w:bottom w:val="single" w:sz="6" w:space="0" w:color="auto"/>
              <w:right w:val="single" w:sz="6" w:space="0" w:color="auto"/>
            </w:tcBorders>
            <w:hideMark/>
          </w:tcPr>
          <w:p w14:paraId="2158FB87" w14:textId="77777777" w:rsidR="0062167D" w:rsidRPr="00065DBA" w:rsidRDefault="0062167D" w:rsidP="00664B08">
            <w:pPr>
              <w:ind w:left="-114"/>
              <w:rPr>
                <w:color w:val="000000" w:themeColor="text1"/>
              </w:rPr>
            </w:pPr>
            <w:r w:rsidRPr="00065DBA">
              <w:rPr>
                <w:color w:val="000000" w:themeColor="text1"/>
              </w:rPr>
              <w:t>Žemės ir miškų ūkio traktorių ir kitų žemės ir miškų ūkio mašinų remontas</w:t>
            </w:r>
          </w:p>
        </w:tc>
        <w:tc>
          <w:tcPr>
            <w:tcW w:w="510" w:type="pct"/>
            <w:tcBorders>
              <w:top w:val="single" w:sz="6" w:space="0" w:color="auto"/>
              <w:left w:val="single" w:sz="6" w:space="0" w:color="auto"/>
              <w:bottom w:val="single" w:sz="6" w:space="0" w:color="auto"/>
              <w:right w:val="single" w:sz="6" w:space="0" w:color="auto"/>
            </w:tcBorders>
            <w:hideMark/>
          </w:tcPr>
          <w:p w14:paraId="6DB634E5" w14:textId="77777777" w:rsidR="0062167D" w:rsidRPr="00065DBA" w:rsidRDefault="0062167D" w:rsidP="0062167D">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021820A5" w14:textId="40A601DB" w:rsidR="0062167D" w:rsidRPr="00065DBA" w:rsidRDefault="0062167D" w:rsidP="0089218F">
            <w:pPr>
              <w:jc w:val="center"/>
              <w:rPr>
                <w:color w:val="000000" w:themeColor="text1"/>
              </w:rPr>
            </w:pPr>
            <w:r w:rsidRPr="00065DBA">
              <w:rPr>
                <w:color w:val="000000" w:themeColor="text1"/>
                <w:szCs w:val="24"/>
                <w:lang w:eastAsia="lt-LT"/>
              </w:rPr>
              <w:t>Įeina į 33.12.00</w:t>
            </w:r>
          </w:p>
        </w:tc>
        <w:tc>
          <w:tcPr>
            <w:tcW w:w="520" w:type="pct"/>
            <w:tcBorders>
              <w:top w:val="single" w:sz="6" w:space="0" w:color="auto"/>
              <w:left w:val="single" w:sz="6" w:space="0" w:color="auto"/>
              <w:bottom w:val="single" w:sz="6" w:space="0" w:color="auto"/>
              <w:right w:val="single" w:sz="6" w:space="0" w:color="auto"/>
            </w:tcBorders>
            <w:hideMark/>
          </w:tcPr>
          <w:p w14:paraId="72A8F955" w14:textId="77777777" w:rsidR="0062167D" w:rsidRPr="00065DBA" w:rsidRDefault="0062167D" w:rsidP="0062167D">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4" w:space="0" w:color="auto"/>
              <w:right w:val="single" w:sz="6" w:space="0" w:color="auto"/>
            </w:tcBorders>
            <w:hideMark/>
          </w:tcPr>
          <w:p w14:paraId="57723634"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4" w:space="0" w:color="auto"/>
              <w:right w:val="single" w:sz="4" w:space="0" w:color="auto"/>
            </w:tcBorders>
            <w:hideMark/>
          </w:tcPr>
          <w:p w14:paraId="53965144"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4" w:space="0" w:color="auto"/>
              <w:right w:val="single" w:sz="6" w:space="0" w:color="auto"/>
            </w:tcBorders>
            <w:hideMark/>
          </w:tcPr>
          <w:p w14:paraId="48B87884" w14:textId="77777777" w:rsidR="0062167D" w:rsidRPr="00065DBA" w:rsidRDefault="0062167D" w:rsidP="0062167D">
            <w:pPr>
              <w:jc w:val="center"/>
              <w:rPr>
                <w:color w:val="000000" w:themeColor="text1"/>
              </w:rPr>
            </w:pPr>
            <w:r w:rsidRPr="00065DBA">
              <w:rPr>
                <w:color w:val="000000" w:themeColor="text1"/>
              </w:rPr>
              <w:t>10</w:t>
            </w:r>
          </w:p>
        </w:tc>
      </w:tr>
      <w:tr w:rsidR="00DB7EAD" w:rsidRPr="00065DBA" w14:paraId="1EE8C901"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20346897" w14:textId="77777777" w:rsidR="0062167D" w:rsidRPr="00065DBA" w:rsidRDefault="0062167D" w:rsidP="0062167D">
            <w:pPr>
              <w:jc w:val="center"/>
              <w:rPr>
                <w:color w:val="000000" w:themeColor="text1"/>
              </w:rPr>
            </w:pPr>
            <w:r w:rsidRPr="00065DBA">
              <w:rPr>
                <w:color w:val="000000" w:themeColor="text1"/>
              </w:rPr>
              <w:t>023</w:t>
            </w:r>
          </w:p>
        </w:tc>
        <w:tc>
          <w:tcPr>
            <w:tcW w:w="993" w:type="pct"/>
            <w:tcBorders>
              <w:top w:val="single" w:sz="6" w:space="0" w:color="auto"/>
              <w:left w:val="single" w:sz="6" w:space="0" w:color="auto"/>
              <w:bottom w:val="single" w:sz="6" w:space="0" w:color="auto"/>
              <w:right w:val="single" w:sz="6" w:space="0" w:color="auto"/>
            </w:tcBorders>
            <w:hideMark/>
          </w:tcPr>
          <w:p w14:paraId="159D3BF4" w14:textId="77777777" w:rsidR="0062167D" w:rsidRPr="00065DBA" w:rsidRDefault="0062167D" w:rsidP="00664B08">
            <w:pPr>
              <w:ind w:left="-114"/>
              <w:rPr>
                <w:color w:val="000000" w:themeColor="text1"/>
              </w:rPr>
            </w:pPr>
            <w:r w:rsidRPr="00065DBA">
              <w:rPr>
                <w:color w:val="000000" w:themeColor="text1"/>
              </w:rPr>
              <w:t>Asmeninių ir namų ūkio reikmenų taisymas</w:t>
            </w:r>
          </w:p>
        </w:tc>
        <w:tc>
          <w:tcPr>
            <w:tcW w:w="510" w:type="pct"/>
            <w:tcBorders>
              <w:top w:val="single" w:sz="6" w:space="0" w:color="auto"/>
              <w:left w:val="single" w:sz="6" w:space="0" w:color="auto"/>
              <w:bottom w:val="single" w:sz="6" w:space="0" w:color="auto"/>
              <w:right w:val="single" w:sz="6" w:space="0" w:color="auto"/>
            </w:tcBorders>
            <w:hideMark/>
          </w:tcPr>
          <w:p w14:paraId="4C11C3FA" w14:textId="77777777" w:rsidR="0062167D" w:rsidRPr="00065DBA" w:rsidRDefault="0062167D" w:rsidP="0062167D">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60981A78" w14:textId="53B5B0E1" w:rsidR="0062167D" w:rsidRPr="00065DBA" w:rsidRDefault="0062167D" w:rsidP="0089218F">
            <w:pPr>
              <w:jc w:val="center"/>
              <w:rPr>
                <w:color w:val="000000" w:themeColor="text1"/>
              </w:rPr>
            </w:pPr>
            <w:r w:rsidRPr="00065DBA">
              <w:rPr>
                <w:color w:val="000000" w:themeColor="text1"/>
                <w:szCs w:val="24"/>
                <w:lang w:eastAsia="lt-LT"/>
              </w:rPr>
              <w:t>Įeina į 95.29.00</w:t>
            </w:r>
          </w:p>
        </w:tc>
        <w:tc>
          <w:tcPr>
            <w:tcW w:w="520" w:type="pct"/>
            <w:tcBorders>
              <w:top w:val="single" w:sz="6" w:space="0" w:color="auto"/>
              <w:left w:val="single" w:sz="6" w:space="0" w:color="auto"/>
              <w:bottom w:val="single" w:sz="6" w:space="0" w:color="auto"/>
              <w:right w:val="single" w:sz="6" w:space="0" w:color="auto"/>
            </w:tcBorders>
            <w:hideMark/>
          </w:tcPr>
          <w:p w14:paraId="463C66D4" w14:textId="77777777" w:rsidR="0062167D" w:rsidRPr="00065DBA" w:rsidRDefault="0062167D" w:rsidP="0062167D">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6" w:space="0" w:color="auto"/>
              <w:right w:val="single" w:sz="6" w:space="0" w:color="auto"/>
            </w:tcBorders>
            <w:hideMark/>
          </w:tcPr>
          <w:p w14:paraId="1641A8D0"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nil"/>
              <w:right w:val="single" w:sz="4" w:space="0" w:color="auto"/>
            </w:tcBorders>
            <w:hideMark/>
          </w:tcPr>
          <w:p w14:paraId="6FF5E636"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nil"/>
              <w:right w:val="single" w:sz="6" w:space="0" w:color="auto"/>
            </w:tcBorders>
            <w:hideMark/>
          </w:tcPr>
          <w:p w14:paraId="478D9DBA" w14:textId="77777777" w:rsidR="0062167D" w:rsidRPr="00065DBA" w:rsidRDefault="0062167D" w:rsidP="0062167D">
            <w:pPr>
              <w:jc w:val="center"/>
              <w:rPr>
                <w:color w:val="000000" w:themeColor="text1"/>
              </w:rPr>
            </w:pPr>
            <w:r w:rsidRPr="00065DBA">
              <w:rPr>
                <w:color w:val="000000" w:themeColor="text1"/>
              </w:rPr>
              <w:t>10</w:t>
            </w:r>
          </w:p>
        </w:tc>
      </w:tr>
      <w:tr w:rsidR="00DB7EAD" w:rsidRPr="00065DBA" w14:paraId="5704E3C8" w14:textId="77777777" w:rsidTr="00664B08">
        <w:trPr>
          <w:cantSplit/>
          <w:trHeight w:val="282"/>
          <w:jc w:val="center"/>
        </w:trPr>
        <w:tc>
          <w:tcPr>
            <w:tcW w:w="359" w:type="pct"/>
            <w:tcBorders>
              <w:top w:val="single" w:sz="6" w:space="0" w:color="auto"/>
              <w:left w:val="single" w:sz="6" w:space="0" w:color="auto"/>
              <w:bottom w:val="single" w:sz="6" w:space="0" w:color="auto"/>
              <w:right w:val="single" w:sz="6" w:space="0" w:color="auto"/>
            </w:tcBorders>
            <w:hideMark/>
          </w:tcPr>
          <w:p w14:paraId="6373FC6F" w14:textId="77777777" w:rsidR="0062167D" w:rsidRPr="00065DBA" w:rsidRDefault="0062167D" w:rsidP="0062167D">
            <w:pPr>
              <w:jc w:val="center"/>
              <w:rPr>
                <w:color w:val="000000" w:themeColor="text1"/>
              </w:rPr>
            </w:pPr>
            <w:r w:rsidRPr="00065DBA">
              <w:rPr>
                <w:color w:val="000000" w:themeColor="text1"/>
              </w:rPr>
              <w:t>024</w:t>
            </w:r>
          </w:p>
        </w:tc>
        <w:tc>
          <w:tcPr>
            <w:tcW w:w="993" w:type="pct"/>
            <w:tcBorders>
              <w:top w:val="single" w:sz="6" w:space="0" w:color="auto"/>
              <w:left w:val="single" w:sz="6" w:space="0" w:color="auto"/>
              <w:bottom w:val="single" w:sz="6" w:space="0" w:color="auto"/>
              <w:right w:val="single" w:sz="6" w:space="0" w:color="auto"/>
            </w:tcBorders>
            <w:hideMark/>
          </w:tcPr>
          <w:p w14:paraId="73A81CB1" w14:textId="77777777" w:rsidR="0062167D" w:rsidRPr="00065DBA" w:rsidRDefault="0062167D" w:rsidP="00664B08">
            <w:pPr>
              <w:ind w:left="-114"/>
              <w:rPr>
                <w:color w:val="000000" w:themeColor="text1"/>
              </w:rPr>
            </w:pPr>
            <w:r w:rsidRPr="00065DBA">
              <w:rPr>
                <w:color w:val="000000" w:themeColor="text1"/>
              </w:rPr>
              <w:t>Elektrinių buities reikmenų taisymas</w:t>
            </w:r>
          </w:p>
        </w:tc>
        <w:tc>
          <w:tcPr>
            <w:tcW w:w="510" w:type="pct"/>
            <w:tcBorders>
              <w:top w:val="single" w:sz="6" w:space="0" w:color="auto"/>
              <w:left w:val="single" w:sz="6" w:space="0" w:color="auto"/>
              <w:bottom w:val="single" w:sz="6" w:space="0" w:color="auto"/>
              <w:right w:val="single" w:sz="6" w:space="0" w:color="auto"/>
            </w:tcBorders>
            <w:hideMark/>
          </w:tcPr>
          <w:p w14:paraId="1361A17F" w14:textId="77777777" w:rsidR="0062167D" w:rsidRPr="00065DBA" w:rsidRDefault="0062167D" w:rsidP="0062167D">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237D4DE5" w14:textId="121C5194" w:rsidR="0062167D" w:rsidRPr="00065DBA" w:rsidRDefault="0062167D" w:rsidP="0089218F">
            <w:pPr>
              <w:jc w:val="center"/>
              <w:rPr>
                <w:color w:val="000000" w:themeColor="text1"/>
              </w:rPr>
            </w:pPr>
            <w:r w:rsidRPr="00065DBA">
              <w:rPr>
                <w:color w:val="000000" w:themeColor="text1"/>
                <w:szCs w:val="24"/>
                <w:lang w:eastAsia="lt-LT"/>
              </w:rPr>
              <w:t>95.21.00; įeina į 95.22.00</w:t>
            </w:r>
          </w:p>
        </w:tc>
        <w:tc>
          <w:tcPr>
            <w:tcW w:w="520" w:type="pct"/>
            <w:tcBorders>
              <w:top w:val="single" w:sz="6" w:space="0" w:color="auto"/>
              <w:left w:val="single" w:sz="6" w:space="0" w:color="auto"/>
              <w:bottom w:val="single" w:sz="6" w:space="0" w:color="auto"/>
              <w:right w:val="single" w:sz="6" w:space="0" w:color="auto"/>
            </w:tcBorders>
            <w:hideMark/>
          </w:tcPr>
          <w:p w14:paraId="19220BFB" w14:textId="77777777" w:rsidR="0062167D" w:rsidRPr="00065DBA" w:rsidRDefault="0062167D" w:rsidP="0062167D">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4" w:space="0" w:color="auto"/>
              <w:right w:val="single" w:sz="6" w:space="0" w:color="auto"/>
            </w:tcBorders>
            <w:hideMark/>
          </w:tcPr>
          <w:p w14:paraId="4A326217"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4" w:space="0" w:color="auto"/>
              <w:right w:val="single" w:sz="4" w:space="0" w:color="auto"/>
            </w:tcBorders>
            <w:hideMark/>
          </w:tcPr>
          <w:p w14:paraId="09E9F841"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nil"/>
              <w:right w:val="single" w:sz="6" w:space="0" w:color="auto"/>
            </w:tcBorders>
            <w:hideMark/>
          </w:tcPr>
          <w:p w14:paraId="6FE59EAA" w14:textId="77777777" w:rsidR="0062167D" w:rsidRPr="00065DBA" w:rsidRDefault="0062167D" w:rsidP="0062167D">
            <w:pPr>
              <w:jc w:val="center"/>
              <w:rPr>
                <w:color w:val="000000" w:themeColor="text1"/>
              </w:rPr>
            </w:pPr>
            <w:r w:rsidRPr="00065DBA">
              <w:rPr>
                <w:color w:val="000000" w:themeColor="text1"/>
              </w:rPr>
              <w:t>87</w:t>
            </w:r>
          </w:p>
        </w:tc>
      </w:tr>
      <w:tr w:rsidR="00DB7EAD" w:rsidRPr="00065DBA" w14:paraId="477A76AE" w14:textId="77777777" w:rsidTr="00664B08">
        <w:trPr>
          <w:cantSplit/>
          <w:trHeight w:val="441"/>
          <w:jc w:val="center"/>
        </w:trPr>
        <w:tc>
          <w:tcPr>
            <w:tcW w:w="359" w:type="pct"/>
            <w:tcBorders>
              <w:top w:val="single" w:sz="6" w:space="0" w:color="auto"/>
              <w:left w:val="single" w:sz="6" w:space="0" w:color="auto"/>
              <w:bottom w:val="single" w:sz="6" w:space="0" w:color="auto"/>
              <w:right w:val="single" w:sz="6" w:space="0" w:color="auto"/>
            </w:tcBorders>
            <w:hideMark/>
          </w:tcPr>
          <w:p w14:paraId="71A34B97" w14:textId="77777777" w:rsidR="0062167D" w:rsidRPr="00065DBA" w:rsidRDefault="0062167D" w:rsidP="0062167D">
            <w:pPr>
              <w:jc w:val="center"/>
              <w:rPr>
                <w:color w:val="000000" w:themeColor="text1"/>
              </w:rPr>
            </w:pPr>
            <w:r w:rsidRPr="00065DBA">
              <w:rPr>
                <w:color w:val="000000" w:themeColor="text1"/>
              </w:rPr>
              <w:t>025</w:t>
            </w:r>
          </w:p>
        </w:tc>
        <w:tc>
          <w:tcPr>
            <w:tcW w:w="993" w:type="pct"/>
            <w:tcBorders>
              <w:top w:val="single" w:sz="6" w:space="0" w:color="auto"/>
              <w:left w:val="single" w:sz="6" w:space="0" w:color="auto"/>
              <w:bottom w:val="single" w:sz="6" w:space="0" w:color="auto"/>
              <w:right w:val="single" w:sz="6" w:space="0" w:color="auto"/>
            </w:tcBorders>
            <w:hideMark/>
          </w:tcPr>
          <w:p w14:paraId="2097DB31" w14:textId="77777777" w:rsidR="0062167D" w:rsidRPr="00065DBA" w:rsidRDefault="0062167D" w:rsidP="00664B08">
            <w:pPr>
              <w:ind w:left="-114"/>
              <w:rPr>
                <w:color w:val="000000" w:themeColor="text1"/>
              </w:rPr>
            </w:pPr>
            <w:r w:rsidRPr="00065DBA">
              <w:rPr>
                <w:color w:val="000000" w:themeColor="text1"/>
              </w:rPr>
              <w:t>Dirbinių iš gintaro ir jo pakaitalų gamyba</w:t>
            </w:r>
          </w:p>
        </w:tc>
        <w:tc>
          <w:tcPr>
            <w:tcW w:w="510" w:type="pct"/>
            <w:tcBorders>
              <w:top w:val="single" w:sz="6" w:space="0" w:color="auto"/>
              <w:left w:val="single" w:sz="6" w:space="0" w:color="auto"/>
              <w:bottom w:val="single" w:sz="6" w:space="0" w:color="auto"/>
              <w:right w:val="single" w:sz="6" w:space="0" w:color="auto"/>
            </w:tcBorders>
            <w:hideMark/>
          </w:tcPr>
          <w:p w14:paraId="7CC099AC" w14:textId="77777777" w:rsidR="0062167D" w:rsidRPr="00065DBA" w:rsidRDefault="0062167D" w:rsidP="0062167D">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03D46881" w14:textId="33027444" w:rsidR="0062167D" w:rsidRPr="00065DBA" w:rsidRDefault="0062167D" w:rsidP="0089218F">
            <w:pPr>
              <w:jc w:val="center"/>
              <w:rPr>
                <w:color w:val="000000" w:themeColor="text1"/>
              </w:rPr>
            </w:pPr>
            <w:r w:rsidRPr="00065DBA">
              <w:rPr>
                <w:color w:val="000000" w:themeColor="text1"/>
                <w:szCs w:val="24"/>
                <w:lang w:eastAsia="lt-LT"/>
              </w:rPr>
              <w:t>Įeina į 32.13.00</w:t>
            </w:r>
          </w:p>
        </w:tc>
        <w:tc>
          <w:tcPr>
            <w:tcW w:w="520" w:type="pct"/>
            <w:tcBorders>
              <w:top w:val="single" w:sz="6" w:space="0" w:color="auto"/>
              <w:left w:val="single" w:sz="6" w:space="0" w:color="auto"/>
              <w:bottom w:val="single" w:sz="6" w:space="0" w:color="auto"/>
              <w:right w:val="single" w:sz="6" w:space="0" w:color="auto"/>
            </w:tcBorders>
            <w:hideMark/>
          </w:tcPr>
          <w:p w14:paraId="06B9CAA6" w14:textId="77777777" w:rsidR="0062167D" w:rsidRPr="00065DBA" w:rsidRDefault="0062167D" w:rsidP="0062167D">
            <w:pPr>
              <w:rPr>
                <w:color w:val="000000" w:themeColor="text1"/>
              </w:rPr>
            </w:pPr>
            <w:r w:rsidRPr="00065DBA">
              <w:rPr>
                <w:color w:val="000000" w:themeColor="text1"/>
              </w:rPr>
              <w:t>Gamyba</w:t>
            </w:r>
          </w:p>
        </w:tc>
        <w:tc>
          <w:tcPr>
            <w:tcW w:w="429" w:type="pct"/>
            <w:tcBorders>
              <w:top w:val="single" w:sz="4" w:space="0" w:color="auto"/>
              <w:left w:val="single" w:sz="4" w:space="0" w:color="auto"/>
              <w:bottom w:val="single" w:sz="4" w:space="0" w:color="auto"/>
              <w:right w:val="single" w:sz="4" w:space="0" w:color="auto"/>
            </w:tcBorders>
            <w:hideMark/>
          </w:tcPr>
          <w:p w14:paraId="209FF51C"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338AEC7E"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39F75E3" w14:textId="77777777" w:rsidR="0062167D" w:rsidRPr="00065DBA" w:rsidRDefault="0062167D" w:rsidP="0062167D">
            <w:pPr>
              <w:jc w:val="center"/>
              <w:rPr>
                <w:color w:val="000000" w:themeColor="text1"/>
              </w:rPr>
            </w:pPr>
            <w:r w:rsidRPr="00065DBA">
              <w:rPr>
                <w:color w:val="000000" w:themeColor="text1"/>
              </w:rPr>
              <w:t>10</w:t>
            </w:r>
          </w:p>
        </w:tc>
      </w:tr>
      <w:tr w:rsidR="00DB7EAD" w:rsidRPr="00065DBA" w14:paraId="7A8D47E2"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4027DCBC" w14:textId="77777777" w:rsidR="0062167D" w:rsidRPr="00065DBA" w:rsidRDefault="0062167D" w:rsidP="0062167D">
            <w:pPr>
              <w:jc w:val="center"/>
              <w:rPr>
                <w:color w:val="000000" w:themeColor="text1"/>
              </w:rPr>
            </w:pPr>
            <w:r w:rsidRPr="00065DBA">
              <w:rPr>
                <w:color w:val="000000" w:themeColor="text1"/>
              </w:rPr>
              <w:t>026</w:t>
            </w:r>
          </w:p>
        </w:tc>
        <w:tc>
          <w:tcPr>
            <w:tcW w:w="993" w:type="pct"/>
            <w:tcBorders>
              <w:top w:val="single" w:sz="6" w:space="0" w:color="auto"/>
              <w:left w:val="single" w:sz="6" w:space="0" w:color="auto"/>
              <w:bottom w:val="single" w:sz="6" w:space="0" w:color="auto"/>
              <w:right w:val="single" w:sz="6" w:space="0" w:color="auto"/>
            </w:tcBorders>
            <w:hideMark/>
          </w:tcPr>
          <w:p w14:paraId="544BE4DF" w14:textId="77777777" w:rsidR="0062167D" w:rsidRPr="00065DBA" w:rsidRDefault="0062167D" w:rsidP="00664B08">
            <w:pPr>
              <w:ind w:left="-114"/>
              <w:rPr>
                <w:color w:val="000000" w:themeColor="text1"/>
              </w:rPr>
            </w:pPr>
            <w:r w:rsidRPr="00065DBA">
              <w:rPr>
                <w:color w:val="000000" w:themeColor="text1"/>
              </w:rPr>
              <w:t xml:space="preserve">Žvejybos reikmenų gamyba, </w:t>
            </w:r>
            <w:proofErr w:type="spellStart"/>
            <w:r w:rsidRPr="00065DBA">
              <w:rPr>
                <w:color w:val="000000" w:themeColor="text1"/>
              </w:rPr>
              <w:t>trūklių</w:t>
            </w:r>
            <w:proofErr w:type="spellEnd"/>
            <w:r w:rsidRPr="00065DBA">
              <w:rPr>
                <w:color w:val="000000" w:themeColor="text1"/>
              </w:rPr>
              <w:t xml:space="preserve"> lervų gaudymas</w:t>
            </w:r>
          </w:p>
        </w:tc>
        <w:tc>
          <w:tcPr>
            <w:tcW w:w="510" w:type="pct"/>
            <w:tcBorders>
              <w:top w:val="single" w:sz="6" w:space="0" w:color="auto"/>
              <w:left w:val="single" w:sz="6" w:space="0" w:color="auto"/>
              <w:bottom w:val="single" w:sz="6" w:space="0" w:color="auto"/>
              <w:right w:val="single" w:sz="6" w:space="0" w:color="auto"/>
            </w:tcBorders>
            <w:hideMark/>
          </w:tcPr>
          <w:p w14:paraId="7E983146" w14:textId="77777777" w:rsidR="0062167D" w:rsidRPr="00065DBA" w:rsidRDefault="0062167D" w:rsidP="0062167D">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2FA74AB5" w14:textId="44DE2F91" w:rsidR="0062167D" w:rsidRPr="00065DBA" w:rsidRDefault="0062167D" w:rsidP="0089218F">
            <w:pPr>
              <w:jc w:val="center"/>
              <w:rPr>
                <w:color w:val="000000" w:themeColor="text1"/>
              </w:rPr>
            </w:pPr>
            <w:r w:rsidRPr="00065DBA">
              <w:rPr>
                <w:color w:val="000000" w:themeColor="text1"/>
                <w:szCs w:val="24"/>
                <w:lang w:eastAsia="lt-LT"/>
              </w:rPr>
              <w:t>Įeina į 03.12.00; 32.30.00</w:t>
            </w:r>
          </w:p>
        </w:tc>
        <w:tc>
          <w:tcPr>
            <w:tcW w:w="520" w:type="pct"/>
            <w:tcBorders>
              <w:top w:val="single" w:sz="6" w:space="0" w:color="auto"/>
              <w:left w:val="single" w:sz="6" w:space="0" w:color="auto"/>
              <w:bottom w:val="single" w:sz="6" w:space="0" w:color="auto"/>
              <w:right w:val="single" w:sz="6" w:space="0" w:color="auto"/>
            </w:tcBorders>
            <w:hideMark/>
          </w:tcPr>
          <w:p w14:paraId="3FE9DA65" w14:textId="77777777" w:rsidR="0062167D" w:rsidRPr="00065DBA" w:rsidRDefault="0062167D" w:rsidP="0062167D">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6" w:space="0" w:color="auto"/>
              <w:right w:val="single" w:sz="6" w:space="0" w:color="auto"/>
            </w:tcBorders>
            <w:hideMark/>
          </w:tcPr>
          <w:p w14:paraId="096C29F7"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4" w:space="0" w:color="auto"/>
              <w:right w:val="single" w:sz="4" w:space="0" w:color="auto"/>
            </w:tcBorders>
            <w:hideMark/>
          </w:tcPr>
          <w:p w14:paraId="159290F8"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4" w:space="0" w:color="auto"/>
              <w:right w:val="single" w:sz="6" w:space="0" w:color="auto"/>
            </w:tcBorders>
            <w:hideMark/>
          </w:tcPr>
          <w:p w14:paraId="32D04253" w14:textId="77777777" w:rsidR="0062167D" w:rsidRPr="00065DBA" w:rsidRDefault="0062167D" w:rsidP="0062167D">
            <w:pPr>
              <w:jc w:val="center"/>
              <w:rPr>
                <w:color w:val="000000" w:themeColor="text1"/>
              </w:rPr>
            </w:pPr>
            <w:r w:rsidRPr="00065DBA">
              <w:rPr>
                <w:color w:val="000000" w:themeColor="text1"/>
              </w:rPr>
              <w:t>10</w:t>
            </w:r>
          </w:p>
        </w:tc>
      </w:tr>
      <w:tr w:rsidR="00DB7EAD" w:rsidRPr="00065DBA" w14:paraId="4F99EF48"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190BB239" w14:textId="77777777" w:rsidR="0062167D" w:rsidRPr="00065DBA" w:rsidRDefault="0062167D" w:rsidP="0062167D">
            <w:pPr>
              <w:jc w:val="center"/>
              <w:rPr>
                <w:color w:val="000000" w:themeColor="text1"/>
              </w:rPr>
            </w:pPr>
            <w:r w:rsidRPr="00065DBA">
              <w:rPr>
                <w:color w:val="000000" w:themeColor="text1"/>
              </w:rPr>
              <w:t>027</w:t>
            </w:r>
          </w:p>
        </w:tc>
        <w:tc>
          <w:tcPr>
            <w:tcW w:w="993" w:type="pct"/>
            <w:tcBorders>
              <w:top w:val="single" w:sz="6" w:space="0" w:color="auto"/>
              <w:left w:val="single" w:sz="6" w:space="0" w:color="auto"/>
              <w:bottom w:val="single" w:sz="6" w:space="0" w:color="auto"/>
              <w:right w:val="single" w:sz="6" w:space="0" w:color="auto"/>
            </w:tcBorders>
            <w:hideMark/>
          </w:tcPr>
          <w:p w14:paraId="70C0F7C4" w14:textId="77777777" w:rsidR="0062167D" w:rsidRPr="00065DBA" w:rsidRDefault="0062167D" w:rsidP="00664B08">
            <w:pPr>
              <w:ind w:left="-114"/>
              <w:rPr>
                <w:color w:val="000000" w:themeColor="text1"/>
              </w:rPr>
            </w:pPr>
            <w:r w:rsidRPr="00065DBA">
              <w:rPr>
                <w:color w:val="000000" w:themeColor="text1"/>
              </w:rPr>
              <w:t>Žvakių ir kitų liejinių iš vaško gamyba</w:t>
            </w:r>
          </w:p>
        </w:tc>
        <w:tc>
          <w:tcPr>
            <w:tcW w:w="510" w:type="pct"/>
            <w:tcBorders>
              <w:top w:val="single" w:sz="6" w:space="0" w:color="auto"/>
              <w:left w:val="single" w:sz="6" w:space="0" w:color="auto"/>
              <w:bottom w:val="single" w:sz="6" w:space="0" w:color="auto"/>
              <w:right w:val="single" w:sz="6" w:space="0" w:color="auto"/>
            </w:tcBorders>
            <w:hideMark/>
          </w:tcPr>
          <w:p w14:paraId="35EE09D9" w14:textId="77777777" w:rsidR="0062167D" w:rsidRPr="00065DBA" w:rsidRDefault="0062167D" w:rsidP="0062167D">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07FC9630" w14:textId="1D00EDD1" w:rsidR="0062167D" w:rsidRPr="00065DBA" w:rsidRDefault="0062167D" w:rsidP="0089218F">
            <w:pPr>
              <w:jc w:val="center"/>
              <w:rPr>
                <w:color w:val="000000" w:themeColor="text1"/>
              </w:rPr>
            </w:pPr>
            <w:r w:rsidRPr="00065DBA">
              <w:rPr>
                <w:color w:val="000000" w:themeColor="text1"/>
                <w:szCs w:val="24"/>
                <w:lang w:eastAsia="lt-LT"/>
              </w:rPr>
              <w:t>Įeina į 32.99.00</w:t>
            </w:r>
          </w:p>
        </w:tc>
        <w:tc>
          <w:tcPr>
            <w:tcW w:w="520" w:type="pct"/>
            <w:tcBorders>
              <w:top w:val="single" w:sz="6" w:space="0" w:color="auto"/>
              <w:left w:val="single" w:sz="6" w:space="0" w:color="auto"/>
              <w:bottom w:val="single" w:sz="6" w:space="0" w:color="auto"/>
              <w:right w:val="single" w:sz="6" w:space="0" w:color="auto"/>
            </w:tcBorders>
            <w:hideMark/>
          </w:tcPr>
          <w:p w14:paraId="001A6670" w14:textId="77777777" w:rsidR="0062167D" w:rsidRPr="00065DBA" w:rsidRDefault="0062167D" w:rsidP="0062167D">
            <w:pPr>
              <w:rPr>
                <w:color w:val="000000" w:themeColor="text1"/>
              </w:rPr>
            </w:pPr>
            <w:r w:rsidRPr="00065DBA">
              <w:rPr>
                <w:color w:val="000000" w:themeColor="text1"/>
              </w:rPr>
              <w:t>Gamyba</w:t>
            </w:r>
          </w:p>
        </w:tc>
        <w:tc>
          <w:tcPr>
            <w:tcW w:w="429" w:type="pct"/>
            <w:tcBorders>
              <w:top w:val="single" w:sz="6" w:space="0" w:color="auto"/>
              <w:left w:val="single" w:sz="4" w:space="0" w:color="auto"/>
              <w:bottom w:val="single" w:sz="6" w:space="0" w:color="auto"/>
              <w:right w:val="single" w:sz="6" w:space="0" w:color="auto"/>
            </w:tcBorders>
            <w:hideMark/>
          </w:tcPr>
          <w:p w14:paraId="0FD8969B"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03166978"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0DD8C212" w14:textId="77777777" w:rsidR="0062167D" w:rsidRPr="00065DBA" w:rsidRDefault="0062167D" w:rsidP="0062167D">
            <w:pPr>
              <w:jc w:val="center"/>
              <w:rPr>
                <w:color w:val="000000" w:themeColor="text1"/>
              </w:rPr>
            </w:pPr>
            <w:r w:rsidRPr="00065DBA">
              <w:rPr>
                <w:color w:val="000000" w:themeColor="text1"/>
              </w:rPr>
              <w:t>10</w:t>
            </w:r>
          </w:p>
        </w:tc>
      </w:tr>
      <w:tr w:rsidR="00DB7EAD" w:rsidRPr="00065DBA" w14:paraId="0D30ED92"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5F7D8FC7" w14:textId="77777777" w:rsidR="0062167D" w:rsidRPr="00065DBA" w:rsidRDefault="0062167D" w:rsidP="0062167D">
            <w:pPr>
              <w:jc w:val="center"/>
              <w:rPr>
                <w:color w:val="000000" w:themeColor="text1"/>
              </w:rPr>
            </w:pPr>
            <w:r w:rsidRPr="00065DBA">
              <w:rPr>
                <w:color w:val="000000" w:themeColor="text1"/>
              </w:rPr>
              <w:t>029</w:t>
            </w:r>
          </w:p>
        </w:tc>
        <w:tc>
          <w:tcPr>
            <w:tcW w:w="993" w:type="pct"/>
            <w:tcBorders>
              <w:top w:val="single" w:sz="6" w:space="0" w:color="auto"/>
              <w:left w:val="single" w:sz="6" w:space="0" w:color="auto"/>
              <w:bottom w:val="single" w:sz="6" w:space="0" w:color="auto"/>
              <w:right w:val="single" w:sz="6" w:space="0" w:color="auto"/>
            </w:tcBorders>
            <w:hideMark/>
          </w:tcPr>
          <w:p w14:paraId="6F01A38D" w14:textId="77777777" w:rsidR="0062167D" w:rsidRPr="00065DBA" w:rsidRDefault="0062167D" w:rsidP="00664B08">
            <w:pPr>
              <w:ind w:left="-114"/>
              <w:rPr>
                <w:color w:val="000000" w:themeColor="text1"/>
              </w:rPr>
            </w:pPr>
            <w:r w:rsidRPr="00065DBA">
              <w:rPr>
                <w:color w:val="000000" w:themeColor="text1"/>
              </w:rPr>
              <w:t>Fotografavimo veikla (išskyrus fotoreporterių veiklą)</w:t>
            </w:r>
          </w:p>
        </w:tc>
        <w:tc>
          <w:tcPr>
            <w:tcW w:w="510" w:type="pct"/>
            <w:tcBorders>
              <w:top w:val="single" w:sz="6" w:space="0" w:color="auto"/>
              <w:left w:val="single" w:sz="6" w:space="0" w:color="auto"/>
              <w:bottom w:val="single" w:sz="6" w:space="0" w:color="auto"/>
              <w:right w:val="single" w:sz="6" w:space="0" w:color="auto"/>
            </w:tcBorders>
          </w:tcPr>
          <w:p w14:paraId="2CEC4565" w14:textId="77777777" w:rsidR="0062167D" w:rsidRPr="00065DBA" w:rsidRDefault="0062167D" w:rsidP="0062167D">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7F2F0031" w14:textId="4AEFC290" w:rsidR="0062167D" w:rsidRPr="00065DBA" w:rsidRDefault="0062167D" w:rsidP="0089218F">
            <w:pPr>
              <w:jc w:val="center"/>
              <w:rPr>
                <w:color w:val="000000" w:themeColor="text1"/>
              </w:rPr>
            </w:pPr>
            <w:r w:rsidRPr="00065DBA">
              <w:rPr>
                <w:color w:val="000000" w:themeColor="text1"/>
                <w:szCs w:val="24"/>
                <w:lang w:eastAsia="lt-LT"/>
              </w:rPr>
              <w:t>Įeina į 74.20.00</w:t>
            </w:r>
          </w:p>
        </w:tc>
        <w:tc>
          <w:tcPr>
            <w:tcW w:w="520" w:type="pct"/>
            <w:tcBorders>
              <w:top w:val="single" w:sz="6" w:space="0" w:color="auto"/>
              <w:left w:val="single" w:sz="6" w:space="0" w:color="auto"/>
              <w:bottom w:val="single" w:sz="6" w:space="0" w:color="auto"/>
              <w:right w:val="single" w:sz="6" w:space="0" w:color="auto"/>
            </w:tcBorders>
            <w:hideMark/>
          </w:tcPr>
          <w:p w14:paraId="49274319" w14:textId="77777777" w:rsidR="0062167D" w:rsidRPr="00065DBA" w:rsidRDefault="0062167D" w:rsidP="0062167D">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0245F41F"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4" w:space="0" w:color="auto"/>
              <w:right w:val="single" w:sz="4" w:space="0" w:color="auto"/>
            </w:tcBorders>
            <w:hideMark/>
          </w:tcPr>
          <w:p w14:paraId="50B2FB2A"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4" w:space="0" w:color="auto"/>
              <w:right w:val="single" w:sz="6" w:space="0" w:color="auto"/>
            </w:tcBorders>
            <w:hideMark/>
          </w:tcPr>
          <w:p w14:paraId="7D5A530C" w14:textId="77777777" w:rsidR="0062167D" w:rsidRPr="00065DBA" w:rsidRDefault="0062167D" w:rsidP="0062167D">
            <w:pPr>
              <w:jc w:val="center"/>
              <w:rPr>
                <w:color w:val="000000" w:themeColor="text1"/>
              </w:rPr>
            </w:pPr>
            <w:r w:rsidRPr="00065DBA">
              <w:rPr>
                <w:color w:val="000000" w:themeColor="text1"/>
              </w:rPr>
              <w:t>51</w:t>
            </w:r>
          </w:p>
        </w:tc>
      </w:tr>
      <w:tr w:rsidR="00DB7EAD" w:rsidRPr="00065DBA" w14:paraId="467FC1C1" w14:textId="77777777" w:rsidTr="00664B08">
        <w:trPr>
          <w:cantSplit/>
          <w:trHeight w:val="395"/>
          <w:jc w:val="center"/>
        </w:trPr>
        <w:tc>
          <w:tcPr>
            <w:tcW w:w="359" w:type="pct"/>
            <w:tcBorders>
              <w:top w:val="single" w:sz="6" w:space="0" w:color="auto"/>
              <w:left w:val="single" w:sz="6" w:space="0" w:color="auto"/>
              <w:bottom w:val="single" w:sz="6" w:space="0" w:color="auto"/>
              <w:right w:val="single" w:sz="6" w:space="0" w:color="auto"/>
            </w:tcBorders>
            <w:hideMark/>
          </w:tcPr>
          <w:p w14:paraId="2916B768" w14:textId="77777777" w:rsidR="0062167D" w:rsidRPr="00065DBA" w:rsidRDefault="0062167D" w:rsidP="0062167D">
            <w:pPr>
              <w:jc w:val="center"/>
              <w:rPr>
                <w:color w:val="000000" w:themeColor="text1"/>
              </w:rPr>
            </w:pPr>
            <w:r w:rsidRPr="00065DBA">
              <w:rPr>
                <w:color w:val="000000" w:themeColor="text1"/>
              </w:rPr>
              <w:t>030</w:t>
            </w:r>
          </w:p>
        </w:tc>
        <w:tc>
          <w:tcPr>
            <w:tcW w:w="993" w:type="pct"/>
            <w:tcBorders>
              <w:top w:val="single" w:sz="6" w:space="0" w:color="auto"/>
              <w:left w:val="single" w:sz="6" w:space="0" w:color="auto"/>
              <w:bottom w:val="single" w:sz="6" w:space="0" w:color="auto"/>
              <w:right w:val="single" w:sz="6" w:space="0" w:color="auto"/>
            </w:tcBorders>
            <w:hideMark/>
          </w:tcPr>
          <w:p w14:paraId="6786E18D" w14:textId="77777777" w:rsidR="0062167D" w:rsidRPr="00065DBA" w:rsidRDefault="0062167D" w:rsidP="00664B08">
            <w:pPr>
              <w:ind w:left="-114"/>
              <w:rPr>
                <w:color w:val="000000" w:themeColor="text1"/>
              </w:rPr>
            </w:pPr>
            <w:r w:rsidRPr="00065DBA">
              <w:rPr>
                <w:color w:val="000000" w:themeColor="text1"/>
              </w:rPr>
              <w:t>Knygų įrišimas, apdaila</w:t>
            </w:r>
          </w:p>
        </w:tc>
        <w:tc>
          <w:tcPr>
            <w:tcW w:w="510" w:type="pct"/>
            <w:tcBorders>
              <w:top w:val="single" w:sz="6" w:space="0" w:color="auto"/>
              <w:left w:val="single" w:sz="6" w:space="0" w:color="auto"/>
              <w:bottom w:val="single" w:sz="6" w:space="0" w:color="auto"/>
              <w:right w:val="single" w:sz="6" w:space="0" w:color="auto"/>
            </w:tcBorders>
            <w:hideMark/>
          </w:tcPr>
          <w:p w14:paraId="3C87D715" w14:textId="77777777" w:rsidR="0062167D" w:rsidRPr="00065DBA" w:rsidRDefault="0062167D" w:rsidP="0062167D">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425319F2" w14:textId="2AB242B6" w:rsidR="0062167D" w:rsidRPr="00065DBA" w:rsidRDefault="0062167D" w:rsidP="0089218F">
            <w:pPr>
              <w:jc w:val="center"/>
              <w:rPr>
                <w:color w:val="000000" w:themeColor="text1"/>
              </w:rPr>
            </w:pPr>
            <w:r w:rsidRPr="00065DBA">
              <w:rPr>
                <w:color w:val="000000" w:themeColor="text1"/>
                <w:szCs w:val="24"/>
                <w:lang w:eastAsia="lt-LT"/>
              </w:rPr>
              <w:t>Įeina į 18.14.00</w:t>
            </w:r>
          </w:p>
        </w:tc>
        <w:tc>
          <w:tcPr>
            <w:tcW w:w="520" w:type="pct"/>
            <w:tcBorders>
              <w:top w:val="single" w:sz="6" w:space="0" w:color="auto"/>
              <w:left w:val="single" w:sz="6" w:space="0" w:color="auto"/>
              <w:bottom w:val="single" w:sz="6" w:space="0" w:color="auto"/>
              <w:right w:val="single" w:sz="6" w:space="0" w:color="auto"/>
            </w:tcBorders>
            <w:hideMark/>
          </w:tcPr>
          <w:p w14:paraId="0917202D" w14:textId="77777777" w:rsidR="0062167D" w:rsidRPr="00065DBA" w:rsidRDefault="0062167D" w:rsidP="0062167D">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573A07DB"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4" w:space="0" w:color="auto"/>
              <w:right w:val="single" w:sz="4" w:space="0" w:color="auto"/>
            </w:tcBorders>
            <w:hideMark/>
          </w:tcPr>
          <w:p w14:paraId="684C4E86"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6" w:space="0" w:color="auto"/>
            </w:tcBorders>
            <w:hideMark/>
          </w:tcPr>
          <w:p w14:paraId="526D4F15" w14:textId="77777777" w:rsidR="0062167D" w:rsidRPr="00065DBA" w:rsidRDefault="0062167D" w:rsidP="0062167D">
            <w:pPr>
              <w:jc w:val="center"/>
              <w:rPr>
                <w:color w:val="000000" w:themeColor="text1"/>
              </w:rPr>
            </w:pPr>
            <w:r w:rsidRPr="00065DBA">
              <w:rPr>
                <w:color w:val="000000" w:themeColor="text1"/>
              </w:rPr>
              <w:t>10</w:t>
            </w:r>
          </w:p>
        </w:tc>
      </w:tr>
      <w:tr w:rsidR="00DB7EAD" w:rsidRPr="00065DBA" w14:paraId="3CBEAA41" w14:textId="77777777" w:rsidTr="00664B08">
        <w:trPr>
          <w:cantSplit/>
          <w:trHeight w:val="534"/>
          <w:jc w:val="center"/>
        </w:trPr>
        <w:tc>
          <w:tcPr>
            <w:tcW w:w="359" w:type="pct"/>
            <w:tcBorders>
              <w:top w:val="single" w:sz="6" w:space="0" w:color="auto"/>
              <w:left w:val="single" w:sz="6" w:space="0" w:color="auto"/>
              <w:bottom w:val="single" w:sz="6" w:space="0" w:color="auto"/>
              <w:right w:val="single" w:sz="6" w:space="0" w:color="auto"/>
            </w:tcBorders>
            <w:hideMark/>
          </w:tcPr>
          <w:p w14:paraId="2E38DCE2" w14:textId="77777777" w:rsidR="0062167D" w:rsidRPr="00065DBA" w:rsidRDefault="0062167D" w:rsidP="0062167D">
            <w:pPr>
              <w:jc w:val="center"/>
              <w:rPr>
                <w:color w:val="000000" w:themeColor="text1"/>
              </w:rPr>
            </w:pPr>
            <w:r w:rsidRPr="00065DBA">
              <w:rPr>
                <w:color w:val="000000" w:themeColor="text1"/>
              </w:rPr>
              <w:t>031</w:t>
            </w:r>
          </w:p>
        </w:tc>
        <w:tc>
          <w:tcPr>
            <w:tcW w:w="993" w:type="pct"/>
            <w:tcBorders>
              <w:top w:val="single" w:sz="6" w:space="0" w:color="auto"/>
              <w:left w:val="single" w:sz="6" w:space="0" w:color="auto"/>
              <w:bottom w:val="single" w:sz="6" w:space="0" w:color="auto"/>
              <w:right w:val="single" w:sz="6" w:space="0" w:color="auto"/>
            </w:tcBorders>
            <w:hideMark/>
          </w:tcPr>
          <w:p w14:paraId="567EA6C9" w14:textId="77777777" w:rsidR="0062167D" w:rsidRPr="00065DBA" w:rsidRDefault="0062167D" w:rsidP="00664B08">
            <w:pPr>
              <w:ind w:left="-114"/>
              <w:rPr>
                <w:color w:val="000000" w:themeColor="text1"/>
              </w:rPr>
            </w:pPr>
            <w:r w:rsidRPr="00065DBA">
              <w:rPr>
                <w:color w:val="000000" w:themeColor="text1"/>
              </w:rPr>
              <w:t>Kirpyklų, kosmetikos kabinetų ir salonų, soliariumų veikla</w:t>
            </w:r>
          </w:p>
        </w:tc>
        <w:tc>
          <w:tcPr>
            <w:tcW w:w="510" w:type="pct"/>
            <w:tcBorders>
              <w:top w:val="single" w:sz="6" w:space="0" w:color="auto"/>
              <w:left w:val="single" w:sz="6" w:space="0" w:color="auto"/>
              <w:bottom w:val="single" w:sz="6" w:space="0" w:color="auto"/>
              <w:right w:val="single" w:sz="6" w:space="0" w:color="auto"/>
            </w:tcBorders>
            <w:hideMark/>
          </w:tcPr>
          <w:p w14:paraId="53D1614F" w14:textId="77777777" w:rsidR="0062167D" w:rsidRPr="00065DBA" w:rsidRDefault="0062167D" w:rsidP="0062167D">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228EE9F2" w14:textId="48BBC3F5" w:rsidR="0062167D" w:rsidRPr="00065DBA" w:rsidRDefault="0062167D" w:rsidP="0089218F">
            <w:pPr>
              <w:jc w:val="center"/>
              <w:rPr>
                <w:color w:val="000000" w:themeColor="text1"/>
              </w:rPr>
            </w:pPr>
            <w:r w:rsidRPr="00065DBA">
              <w:rPr>
                <w:color w:val="000000" w:themeColor="text1"/>
                <w:szCs w:val="24"/>
                <w:lang w:eastAsia="lt-LT"/>
              </w:rPr>
              <w:t>96.21.00; 96.22.00; įeina į 96.23.00</w:t>
            </w:r>
          </w:p>
        </w:tc>
        <w:tc>
          <w:tcPr>
            <w:tcW w:w="520" w:type="pct"/>
            <w:tcBorders>
              <w:top w:val="single" w:sz="6" w:space="0" w:color="auto"/>
              <w:left w:val="single" w:sz="6" w:space="0" w:color="auto"/>
              <w:bottom w:val="single" w:sz="6" w:space="0" w:color="auto"/>
              <w:right w:val="single" w:sz="6" w:space="0" w:color="auto"/>
            </w:tcBorders>
            <w:hideMark/>
          </w:tcPr>
          <w:p w14:paraId="5FB19F03" w14:textId="77777777" w:rsidR="0062167D" w:rsidRPr="00065DBA" w:rsidRDefault="0062167D" w:rsidP="0062167D">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4" w:space="0" w:color="auto"/>
              <w:right w:val="single" w:sz="6" w:space="0" w:color="auto"/>
            </w:tcBorders>
            <w:hideMark/>
          </w:tcPr>
          <w:p w14:paraId="3C2E1579"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4" w:space="0" w:color="auto"/>
              <w:right w:val="single" w:sz="4" w:space="0" w:color="auto"/>
            </w:tcBorders>
            <w:hideMark/>
          </w:tcPr>
          <w:p w14:paraId="4EFAA590"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6" w:space="0" w:color="auto"/>
            </w:tcBorders>
            <w:hideMark/>
          </w:tcPr>
          <w:p w14:paraId="00AE60A7" w14:textId="77777777" w:rsidR="0062167D" w:rsidRPr="00065DBA" w:rsidRDefault="0062167D" w:rsidP="0062167D">
            <w:pPr>
              <w:jc w:val="center"/>
              <w:rPr>
                <w:color w:val="000000" w:themeColor="text1"/>
              </w:rPr>
            </w:pPr>
            <w:r w:rsidRPr="00065DBA">
              <w:rPr>
                <w:color w:val="000000" w:themeColor="text1"/>
              </w:rPr>
              <w:t>232</w:t>
            </w:r>
          </w:p>
        </w:tc>
      </w:tr>
      <w:tr w:rsidR="00DB7EAD" w:rsidRPr="00065DBA" w14:paraId="4CA53847"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996534E" w14:textId="77777777" w:rsidR="0062167D" w:rsidRPr="00065DBA" w:rsidRDefault="0062167D" w:rsidP="0062167D">
            <w:pPr>
              <w:jc w:val="center"/>
              <w:rPr>
                <w:color w:val="000000" w:themeColor="text1"/>
              </w:rPr>
            </w:pPr>
            <w:r w:rsidRPr="00065DBA">
              <w:rPr>
                <w:color w:val="000000" w:themeColor="text1"/>
              </w:rPr>
              <w:t>032</w:t>
            </w:r>
          </w:p>
        </w:tc>
        <w:tc>
          <w:tcPr>
            <w:tcW w:w="993" w:type="pct"/>
            <w:tcBorders>
              <w:top w:val="single" w:sz="6" w:space="0" w:color="auto"/>
              <w:left w:val="single" w:sz="6" w:space="0" w:color="auto"/>
              <w:bottom w:val="single" w:sz="6" w:space="0" w:color="auto"/>
              <w:right w:val="single" w:sz="6" w:space="0" w:color="auto"/>
            </w:tcBorders>
            <w:hideMark/>
          </w:tcPr>
          <w:p w14:paraId="1706DEE2" w14:textId="77777777" w:rsidR="0062167D" w:rsidRPr="00065DBA" w:rsidRDefault="0062167D" w:rsidP="00664B08">
            <w:pPr>
              <w:ind w:left="-114"/>
              <w:rPr>
                <w:color w:val="000000" w:themeColor="text1"/>
              </w:rPr>
            </w:pPr>
            <w:r w:rsidRPr="00065DBA">
              <w:rPr>
                <w:color w:val="000000" w:themeColor="text1"/>
              </w:rPr>
              <w:t>Muzikantų paslaugos (išskyrus koncertinę veiklą)</w:t>
            </w:r>
          </w:p>
        </w:tc>
        <w:tc>
          <w:tcPr>
            <w:tcW w:w="510" w:type="pct"/>
            <w:tcBorders>
              <w:top w:val="single" w:sz="6" w:space="0" w:color="auto"/>
              <w:left w:val="single" w:sz="6" w:space="0" w:color="auto"/>
              <w:bottom w:val="single" w:sz="6" w:space="0" w:color="auto"/>
              <w:right w:val="single" w:sz="6" w:space="0" w:color="auto"/>
            </w:tcBorders>
          </w:tcPr>
          <w:p w14:paraId="7DA14E34" w14:textId="77777777" w:rsidR="0062167D" w:rsidRPr="00065DBA" w:rsidRDefault="0062167D" w:rsidP="0062167D">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30421362" w14:textId="0DB5695F" w:rsidR="0062167D" w:rsidRPr="00065DBA" w:rsidRDefault="0062167D" w:rsidP="0089218F">
            <w:pPr>
              <w:jc w:val="center"/>
              <w:rPr>
                <w:color w:val="000000" w:themeColor="text1"/>
              </w:rPr>
            </w:pPr>
            <w:r w:rsidRPr="00065DBA">
              <w:rPr>
                <w:color w:val="000000" w:themeColor="text1"/>
                <w:szCs w:val="24"/>
                <w:lang w:eastAsia="lt-LT"/>
              </w:rPr>
              <w:t>Įeina į 90.20.00</w:t>
            </w:r>
          </w:p>
        </w:tc>
        <w:tc>
          <w:tcPr>
            <w:tcW w:w="520" w:type="pct"/>
            <w:tcBorders>
              <w:top w:val="single" w:sz="6" w:space="0" w:color="auto"/>
              <w:left w:val="single" w:sz="6" w:space="0" w:color="auto"/>
              <w:bottom w:val="single" w:sz="6" w:space="0" w:color="auto"/>
              <w:right w:val="single" w:sz="6" w:space="0" w:color="auto"/>
            </w:tcBorders>
            <w:hideMark/>
          </w:tcPr>
          <w:p w14:paraId="71EE5F0E" w14:textId="77777777" w:rsidR="0062167D" w:rsidRPr="00065DBA" w:rsidRDefault="0062167D" w:rsidP="0062167D">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4" w:space="0" w:color="auto"/>
            </w:tcBorders>
            <w:hideMark/>
          </w:tcPr>
          <w:p w14:paraId="60C18EB9" w14:textId="77777777" w:rsidR="0062167D" w:rsidRPr="00065DBA" w:rsidRDefault="0062167D" w:rsidP="0062167D">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7C8D4C1C" w14:textId="77777777" w:rsidR="0062167D" w:rsidRPr="00065DBA" w:rsidRDefault="0062167D" w:rsidP="0062167D">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4" w:space="0" w:color="auto"/>
            </w:tcBorders>
            <w:hideMark/>
          </w:tcPr>
          <w:p w14:paraId="53ADC681" w14:textId="77777777" w:rsidR="0062167D" w:rsidRPr="00065DBA" w:rsidRDefault="0062167D" w:rsidP="0062167D">
            <w:pPr>
              <w:jc w:val="center"/>
              <w:rPr>
                <w:color w:val="000000" w:themeColor="text1"/>
              </w:rPr>
            </w:pPr>
            <w:r w:rsidRPr="00065DBA">
              <w:rPr>
                <w:color w:val="000000" w:themeColor="text1"/>
              </w:rPr>
              <w:t>232</w:t>
            </w:r>
          </w:p>
        </w:tc>
      </w:tr>
      <w:tr w:rsidR="00DB7EAD" w:rsidRPr="00065DBA" w14:paraId="04DB37E1"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96CC778" w14:textId="77777777" w:rsidR="00A24F30" w:rsidRPr="00065DBA" w:rsidRDefault="00A24F30" w:rsidP="00A24F30">
            <w:pPr>
              <w:jc w:val="center"/>
              <w:rPr>
                <w:color w:val="000000" w:themeColor="text1"/>
              </w:rPr>
            </w:pPr>
            <w:r w:rsidRPr="00065DBA">
              <w:rPr>
                <w:color w:val="000000" w:themeColor="text1"/>
              </w:rPr>
              <w:t>033</w:t>
            </w:r>
          </w:p>
        </w:tc>
        <w:tc>
          <w:tcPr>
            <w:tcW w:w="993" w:type="pct"/>
            <w:tcBorders>
              <w:top w:val="single" w:sz="6" w:space="0" w:color="auto"/>
              <w:left w:val="single" w:sz="6" w:space="0" w:color="auto"/>
              <w:bottom w:val="single" w:sz="6" w:space="0" w:color="auto"/>
              <w:right w:val="single" w:sz="6" w:space="0" w:color="auto"/>
            </w:tcBorders>
            <w:hideMark/>
          </w:tcPr>
          <w:p w14:paraId="5D2D31F7" w14:textId="77777777" w:rsidR="00A24F30" w:rsidRPr="00065DBA" w:rsidRDefault="00A24F30" w:rsidP="00664B08">
            <w:pPr>
              <w:ind w:left="-114"/>
              <w:rPr>
                <w:color w:val="000000" w:themeColor="text1"/>
              </w:rPr>
            </w:pPr>
            <w:r w:rsidRPr="00065DBA">
              <w:rPr>
                <w:color w:val="000000" w:themeColor="text1"/>
              </w:rPr>
              <w:t>Poilsio parkų ir paplūdimių veikla, poilsinių transporto priemonių, turistinės stovyklos paslaugų teikimas ir laisvalaikio ir pramogų įrangos, kaip integruotos pramogų paslaugų dalies, trumpalaikė nuoma</w:t>
            </w:r>
          </w:p>
        </w:tc>
        <w:tc>
          <w:tcPr>
            <w:tcW w:w="510" w:type="pct"/>
            <w:tcBorders>
              <w:top w:val="single" w:sz="6" w:space="0" w:color="auto"/>
              <w:left w:val="single" w:sz="6" w:space="0" w:color="auto"/>
              <w:bottom w:val="single" w:sz="6" w:space="0" w:color="auto"/>
              <w:right w:val="single" w:sz="6" w:space="0" w:color="auto"/>
            </w:tcBorders>
            <w:hideMark/>
          </w:tcPr>
          <w:p w14:paraId="29E2B5CF"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7965A14F" w14:textId="6648C478" w:rsidR="00A24F30" w:rsidRPr="00065DBA" w:rsidRDefault="00A24F30" w:rsidP="0089218F">
            <w:pPr>
              <w:jc w:val="center"/>
              <w:rPr>
                <w:color w:val="000000" w:themeColor="text1"/>
              </w:rPr>
            </w:pPr>
            <w:r w:rsidRPr="00065DBA">
              <w:rPr>
                <w:color w:val="000000" w:themeColor="text1"/>
                <w:szCs w:val="24"/>
                <w:lang w:eastAsia="lt-LT"/>
              </w:rPr>
              <w:t>Įeina į 55.30.00; 93.29.00</w:t>
            </w:r>
          </w:p>
        </w:tc>
        <w:tc>
          <w:tcPr>
            <w:tcW w:w="520" w:type="pct"/>
            <w:tcBorders>
              <w:top w:val="single" w:sz="6" w:space="0" w:color="auto"/>
              <w:left w:val="single" w:sz="6" w:space="0" w:color="auto"/>
              <w:bottom w:val="single" w:sz="6" w:space="0" w:color="auto"/>
              <w:right w:val="single" w:sz="6" w:space="0" w:color="auto"/>
            </w:tcBorders>
            <w:hideMark/>
          </w:tcPr>
          <w:p w14:paraId="4AEA4F1B"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6" w:space="0" w:color="auto"/>
              <w:right w:val="single" w:sz="6" w:space="0" w:color="auto"/>
            </w:tcBorders>
            <w:hideMark/>
          </w:tcPr>
          <w:p w14:paraId="19E99EF2"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6" w:space="0" w:color="auto"/>
              <w:right w:val="single" w:sz="4" w:space="0" w:color="auto"/>
            </w:tcBorders>
            <w:hideMark/>
          </w:tcPr>
          <w:p w14:paraId="32835F1D"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6" w:space="0" w:color="auto"/>
              <w:right w:val="single" w:sz="6" w:space="0" w:color="auto"/>
            </w:tcBorders>
            <w:hideMark/>
          </w:tcPr>
          <w:p w14:paraId="74E4B406" w14:textId="77777777" w:rsidR="00A24F30" w:rsidRPr="00065DBA" w:rsidRDefault="00A24F30" w:rsidP="00A24F30">
            <w:pPr>
              <w:jc w:val="center"/>
              <w:rPr>
                <w:color w:val="000000" w:themeColor="text1"/>
              </w:rPr>
            </w:pPr>
            <w:r w:rsidRPr="00065DBA">
              <w:rPr>
                <w:color w:val="000000" w:themeColor="text1"/>
              </w:rPr>
              <w:t>116</w:t>
            </w:r>
          </w:p>
        </w:tc>
      </w:tr>
      <w:tr w:rsidR="00DB7EAD" w:rsidRPr="00065DBA" w14:paraId="528C60E2"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8FB6337" w14:textId="77777777" w:rsidR="00A24F30" w:rsidRPr="00065DBA" w:rsidRDefault="00A24F30" w:rsidP="00A24F30">
            <w:pPr>
              <w:jc w:val="center"/>
              <w:rPr>
                <w:color w:val="000000" w:themeColor="text1"/>
              </w:rPr>
            </w:pPr>
            <w:r w:rsidRPr="00065DBA">
              <w:rPr>
                <w:color w:val="000000" w:themeColor="text1"/>
              </w:rPr>
              <w:t>034</w:t>
            </w:r>
          </w:p>
        </w:tc>
        <w:tc>
          <w:tcPr>
            <w:tcW w:w="993" w:type="pct"/>
            <w:tcBorders>
              <w:top w:val="single" w:sz="6" w:space="0" w:color="auto"/>
              <w:left w:val="single" w:sz="6" w:space="0" w:color="auto"/>
              <w:bottom w:val="single" w:sz="6" w:space="0" w:color="auto"/>
              <w:right w:val="single" w:sz="6" w:space="0" w:color="auto"/>
            </w:tcBorders>
            <w:hideMark/>
          </w:tcPr>
          <w:p w14:paraId="0F1A22D4" w14:textId="77777777" w:rsidR="00A24F30" w:rsidRPr="00065DBA" w:rsidRDefault="00A24F30" w:rsidP="00664B08">
            <w:pPr>
              <w:ind w:left="-114"/>
              <w:rPr>
                <w:color w:val="000000" w:themeColor="text1"/>
              </w:rPr>
            </w:pPr>
            <w:r w:rsidRPr="00065DBA">
              <w:rPr>
                <w:color w:val="000000" w:themeColor="text1"/>
              </w:rPr>
              <w:t>Namų ūkio veikla (šeimininkavimas pobūviuose, butų tvarkymas, baldų ir kilimų valymas, daržų priežiūra, apželdinimas, malkų skaldymas, šiukšlių surinkimas)</w:t>
            </w:r>
          </w:p>
        </w:tc>
        <w:tc>
          <w:tcPr>
            <w:tcW w:w="510" w:type="pct"/>
            <w:tcBorders>
              <w:top w:val="single" w:sz="6" w:space="0" w:color="auto"/>
              <w:left w:val="single" w:sz="6" w:space="0" w:color="auto"/>
              <w:bottom w:val="single" w:sz="6" w:space="0" w:color="auto"/>
              <w:right w:val="single" w:sz="6" w:space="0" w:color="auto"/>
            </w:tcBorders>
          </w:tcPr>
          <w:p w14:paraId="78B6DD6E" w14:textId="77777777" w:rsidR="00A24F30" w:rsidRPr="00065DBA" w:rsidRDefault="00A24F30" w:rsidP="00A24F30">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1A59AA91" w14:textId="3B415BD4" w:rsidR="00A24F30" w:rsidRPr="00065DBA" w:rsidRDefault="00A24F30" w:rsidP="0089218F">
            <w:pPr>
              <w:jc w:val="center"/>
              <w:rPr>
                <w:color w:val="000000" w:themeColor="text1"/>
              </w:rPr>
            </w:pPr>
            <w:r w:rsidRPr="00065DBA">
              <w:rPr>
                <w:color w:val="000000" w:themeColor="text1"/>
                <w:szCs w:val="24"/>
                <w:lang w:eastAsia="lt-LT"/>
              </w:rPr>
              <w:t>Įeina į 01.61.00; 16.26.00; 56.21.00; 81.21.00; 81.23.00; 81.30.00; 96.10.00; 96.91.00</w:t>
            </w:r>
          </w:p>
        </w:tc>
        <w:tc>
          <w:tcPr>
            <w:tcW w:w="520" w:type="pct"/>
            <w:tcBorders>
              <w:top w:val="single" w:sz="6" w:space="0" w:color="auto"/>
              <w:left w:val="single" w:sz="6" w:space="0" w:color="auto"/>
              <w:bottom w:val="single" w:sz="6" w:space="0" w:color="auto"/>
              <w:right w:val="single" w:sz="6" w:space="0" w:color="auto"/>
            </w:tcBorders>
            <w:hideMark/>
          </w:tcPr>
          <w:p w14:paraId="7CF13BD6"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4D9185AA"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4" w:space="0" w:color="auto"/>
              <w:right w:val="single" w:sz="4" w:space="0" w:color="auto"/>
            </w:tcBorders>
            <w:hideMark/>
          </w:tcPr>
          <w:p w14:paraId="62C1AD96"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4" w:space="0" w:color="auto"/>
              <w:right w:val="single" w:sz="6" w:space="0" w:color="auto"/>
            </w:tcBorders>
            <w:hideMark/>
          </w:tcPr>
          <w:p w14:paraId="3B2D43BC" w14:textId="77777777" w:rsidR="00A24F30" w:rsidRPr="00065DBA" w:rsidRDefault="00A24F30" w:rsidP="00A24F30">
            <w:pPr>
              <w:jc w:val="center"/>
              <w:rPr>
                <w:color w:val="000000" w:themeColor="text1"/>
              </w:rPr>
            </w:pPr>
            <w:r w:rsidRPr="00065DBA">
              <w:rPr>
                <w:color w:val="000000" w:themeColor="text1"/>
              </w:rPr>
              <w:t>44</w:t>
            </w:r>
          </w:p>
        </w:tc>
      </w:tr>
      <w:tr w:rsidR="00DB7EAD" w:rsidRPr="00065DBA" w14:paraId="3E1E8999"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E6D92EB" w14:textId="77777777" w:rsidR="00A24F30" w:rsidRPr="00065DBA" w:rsidRDefault="00A24F30" w:rsidP="00A24F30">
            <w:pPr>
              <w:jc w:val="center"/>
              <w:rPr>
                <w:color w:val="000000" w:themeColor="text1"/>
              </w:rPr>
            </w:pPr>
            <w:r w:rsidRPr="00065DBA">
              <w:rPr>
                <w:color w:val="000000" w:themeColor="text1"/>
              </w:rPr>
              <w:t>035</w:t>
            </w:r>
          </w:p>
        </w:tc>
        <w:tc>
          <w:tcPr>
            <w:tcW w:w="993" w:type="pct"/>
            <w:tcBorders>
              <w:top w:val="single" w:sz="6" w:space="0" w:color="auto"/>
              <w:left w:val="single" w:sz="6" w:space="0" w:color="auto"/>
              <w:bottom w:val="single" w:sz="6" w:space="0" w:color="auto"/>
              <w:right w:val="single" w:sz="6" w:space="0" w:color="auto"/>
            </w:tcBorders>
            <w:hideMark/>
          </w:tcPr>
          <w:p w14:paraId="7CAA32E2" w14:textId="77777777" w:rsidR="00A24F30" w:rsidRPr="00065DBA" w:rsidRDefault="00A24F30" w:rsidP="00664B08">
            <w:pPr>
              <w:ind w:left="-114"/>
              <w:rPr>
                <w:color w:val="000000" w:themeColor="text1"/>
              </w:rPr>
            </w:pPr>
            <w:r w:rsidRPr="00065DBA">
              <w:rPr>
                <w:color w:val="000000" w:themeColor="text1"/>
              </w:rPr>
              <w:t>Įrankių galandimas</w:t>
            </w:r>
          </w:p>
        </w:tc>
        <w:tc>
          <w:tcPr>
            <w:tcW w:w="510" w:type="pct"/>
            <w:tcBorders>
              <w:top w:val="single" w:sz="6" w:space="0" w:color="auto"/>
              <w:left w:val="single" w:sz="6" w:space="0" w:color="auto"/>
              <w:bottom w:val="single" w:sz="6" w:space="0" w:color="auto"/>
              <w:right w:val="single" w:sz="6" w:space="0" w:color="auto"/>
            </w:tcBorders>
            <w:hideMark/>
          </w:tcPr>
          <w:p w14:paraId="286F0F80"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47B25DAB" w14:textId="44F7A080" w:rsidR="00A24F30" w:rsidRPr="00065DBA" w:rsidRDefault="00A24F30" w:rsidP="0089218F">
            <w:pPr>
              <w:jc w:val="center"/>
              <w:rPr>
                <w:color w:val="000000" w:themeColor="text1"/>
              </w:rPr>
            </w:pPr>
            <w:r w:rsidRPr="00065DBA">
              <w:rPr>
                <w:color w:val="000000" w:themeColor="text1"/>
                <w:szCs w:val="24"/>
                <w:lang w:eastAsia="lt-LT"/>
              </w:rPr>
              <w:t>Įeina į 25.53.00</w:t>
            </w:r>
          </w:p>
        </w:tc>
        <w:tc>
          <w:tcPr>
            <w:tcW w:w="520" w:type="pct"/>
            <w:tcBorders>
              <w:top w:val="single" w:sz="6" w:space="0" w:color="auto"/>
              <w:left w:val="single" w:sz="6" w:space="0" w:color="auto"/>
              <w:bottom w:val="single" w:sz="6" w:space="0" w:color="auto"/>
              <w:right w:val="single" w:sz="6" w:space="0" w:color="auto"/>
            </w:tcBorders>
            <w:hideMark/>
          </w:tcPr>
          <w:p w14:paraId="20C03D7E"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0A03D27C"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4" w:space="0" w:color="auto"/>
              <w:right w:val="single" w:sz="4" w:space="0" w:color="auto"/>
            </w:tcBorders>
            <w:hideMark/>
          </w:tcPr>
          <w:p w14:paraId="4FAE8C01"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6" w:space="0" w:color="auto"/>
            </w:tcBorders>
            <w:hideMark/>
          </w:tcPr>
          <w:p w14:paraId="763DDB9A"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7606FBB5"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349186BA" w14:textId="77777777" w:rsidR="00A24F30" w:rsidRPr="00065DBA" w:rsidRDefault="00A24F30" w:rsidP="00A24F30">
            <w:pPr>
              <w:jc w:val="center"/>
              <w:rPr>
                <w:color w:val="000000" w:themeColor="text1"/>
              </w:rPr>
            </w:pPr>
            <w:r w:rsidRPr="00065DBA">
              <w:rPr>
                <w:color w:val="000000" w:themeColor="text1"/>
              </w:rPr>
              <w:lastRenderedPageBreak/>
              <w:t>036</w:t>
            </w:r>
          </w:p>
        </w:tc>
        <w:tc>
          <w:tcPr>
            <w:tcW w:w="993" w:type="pct"/>
            <w:tcBorders>
              <w:top w:val="single" w:sz="6" w:space="0" w:color="auto"/>
              <w:left w:val="single" w:sz="6" w:space="0" w:color="auto"/>
              <w:bottom w:val="single" w:sz="6" w:space="0" w:color="auto"/>
              <w:right w:val="single" w:sz="6" w:space="0" w:color="auto"/>
            </w:tcBorders>
            <w:hideMark/>
          </w:tcPr>
          <w:p w14:paraId="4DEA66BC" w14:textId="77777777" w:rsidR="00A24F30" w:rsidRPr="00065DBA" w:rsidRDefault="00A24F30" w:rsidP="00664B08">
            <w:pPr>
              <w:ind w:left="-114"/>
              <w:rPr>
                <w:color w:val="000000" w:themeColor="text1"/>
              </w:rPr>
            </w:pPr>
            <w:r w:rsidRPr="00065DBA">
              <w:rPr>
                <w:color w:val="000000" w:themeColor="text1"/>
              </w:rPr>
              <w:t>Elektros variklių, generatorių, transformatorių remontas</w:t>
            </w:r>
          </w:p>
        </w:tc>
        <w:tc>
          <w:tcPr>
            <w:tcW w:w="510" w:type="pct"/>
            <w:tcBorders>
              <w:top w:val="single" w:sz="6" w:space="0" w:color="auto"/>
              <w:left w:val="single" w:sz="6" w:space="0" w:color="auto"/>
              <w:bottom w:val="single" w:sz="6" w:space="0" w:color="auto"/>
              <w:right w:val="single" w:sz="6" w:space="0" w:color="auto"/>
            </w:tcBorders>
            <w:hideMark/>
          </w:tcPr>
          <w:p w14:paraId="347419FB"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65158A4C" w14:textId="0BCA6231" w:rsidR="00A24F30" w:rsidRPr="00065DBA" w:rsidRDefault="00A24F30" w:rsidP="0089218F">
            <w:pPr>
              <w:jc w:val="center"/>
              <w:rPr>
                <w:color w:val="000000" w:themeColor="text1"/>
              </w:rPr>
            </w:pPr>
            <w:r w:rsidRPr="00065DBA">
              <w:rPr>
                <w:color w:val="000000" w:themeColor="text1"/>
                <w:szCs w:val="24"/>
                <w:lang w:eastAsia="lt-LT"/>
              </w:rPr>
              <w:t>Įeina į 33.14.00</w:t>
            </w:r>
          </w:p>
        </w:tc>
        <w:tc>
          <w:tcPr>
            <w:tcW w:w="520" w:type="pct"/>
            <w:tcBorders>
              <w:top w:val="single" w:sz="6" w:space="0" w:color="auto"/>
              <w:left w:val="single" w:sz="6" w:space="0" w:color="auto"/>
              <w:bottom w:val="single" w:sz="6" w:space="0" w:color="auto"/>
              <w:right w:val="single" w:sz="6" w:space="0" w:color="auto"/>
            </w:tcBorders>
            <w:hideMark/>
          </w:tcPr>
          <w:p w14:paraId="066776D4"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4" w:space="0" w:color="auto"/>
            </w:tcBorders>
            <w:hideMark/>
          </w:tcPr>
          <w:p w14:paraId="4A466819"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0A14730F"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4" w:space="0" w:color="auto"/>
            </w:tcBorders>
            <w:hideMark/>
          </w:tcPr>
          <w:p w14:paraId="4D8EB01C"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7D3A5215"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04F35148" w14:textId="77777777" w:rsidR="00A24F30" w:rsidRPr="00065DBA" w:rsidRDefault="00A24F30" w:rsidP="00A24F30">
            <w:pPr>
              <w:jc w:val="center"/>
              <w:rPr>
                <w:color w:val="000000" w:themeColor="text1"/>
              </w:rPr>
            </w:pPr>
            <w:r w:rsidRPr="00065DBA">
              <w:rPr>
                <w:color w:val="000000" w:themeColor="text1"/>
              </w:rPr>
              <w:t>037</w:t>
            </w:r>
          </w:p>
        </w:tc>
        <w:tc>
          <w:tcPr>
            <w:tcW w:w="993" w:type="pct"/>
            <w:tcBorders>
              <w:top w:val="single" w:sz="6" w:space="0" w:color="auto"/>
              <w:left w:val="single" w:sz="6" w:space="0" w:color="auto"/>
              <w:bottom w:val="single" w:sz="6" w:space="0" w:color="auto"/>
              <w:right w:val="single" w:sz="6" w:space="0" w:color="auto"/>
            </w:tcBorders>
            <w:hideMark/>
          </w:tcPr>
          <w:p w14:paraId="0581FAD2" w14:textId="77777777" w:rsidR="00A24F30" w:rsidRPr="00065DBA" w:rsidRDefault="00A24F30" w:rsidP="00664B08">
            <w:pPr>
              <w:ind w:left="-114"/>
              <w:rPr>
                <w:color w:val="000000" w:themeColor="text1"/>
              </w:rPr>
            </w:pPr>
            <w:r w:rsidRPr="00065DBA">
              <w:rPr>
                <w:color w:val="000000" w:themeColor="text1"/>
              </w:rPr>
              <w:t>Kapaviečių priežiūra ir duobkasių paslaugos</w:t>
            </w:r>
          </w:p>
        </w:tc>
        <w:tc>
          <w:tcPr>
            <w:tcW w:w="510" w:type="pct"/>
            <w:tcBorders>
              <w:top w:val="single" w:sz="6" w:space="0" w:color="auto"/>
              <w:left w:val="single" w:sz="6" w:space="0" w:color="auto"/>
              <w:bottom w:val="single" w:sz="6" w:space="0" w:color="auto"/>
              <w:right w:val="single" w:sz="6" w:space="0" w:color="auto"/>
            </w:tcBorders>
          </w:tcPr>
          <w:p w14:paraId="667FFE96" w14:textId="77777777" w:rsidR="00A24F30" w:rsidRPr="00065DBA" w:rsidRDefault="00A24F30" w:rsidP="00A24F30">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5756B874" w14:textId="3353FCB6" w:rsidR="00A24F30" w:rsidRPr="00065DBA" w:rsidRDefault="00A24F30" w:rsidP="0089218F">
            <w:pPr>
              <w:jc w:val="center"/>
              <w:rPr>
                <w:color w:val="000000" w:themeColor="text1"/>
              </w:rPr>
            </w:pPr>
            <w:r w:rsidRPr="00065DBA">
              <w:rPr>
                <w:color w:val="000000" w:themeColor="text1"/>
                <w:szCs w:val="24"/>
                <w:lang w:eastAsia="lt-LT"/>
              </w:rPr>
              <w:t>Įeina į 96.30.00</w:t>
            </w:r>
          </w:p>
        </w:tc>
        <w:tc>
          <w:tcPr>
            <w:tcW w:w="520" w:type="pct"/>
            <w:tcBorders>
              <w:top w:val="single" w:sz="6" w:space="0" w:color="auto"/>
              <w:left w:val="single" w:sz="6" w:space="0" w:color="auto"/>
              <w:bottom w:val="single" w:sz="6" w:space="0" w:color="auto"/>
              <w:right w:val="single" w:sz="6" w:space="0" w:color="auto"/>
            </w:tcBorders>
            <w:hideMark/>
          </w:tcPr>
          <w:p w14:paraId="34EF0C90"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4" w:space="0" w:color="auto"/>
              <w:right w:val="single" w:sz="6" w:space="0" w:color="auto"/>
            </w:tcBorders>
            <w:hideMark/>
          </w:tcPr>
          <w:p w14:paraId="51C1C2A8"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4" w:space="0" w:color="auto"/>
              <w:right w:val="single" w:sz="4" w:space="0" w:color="auto"/>
            </w:tcBorders>
            <w:hideMark/>
          </w:tcPr>
          <w:p w14:paraId="115598C7"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6" w:space="0" w:color="auto"/>
            </w:tcBorders>
            <w:hideMark/>
          </w:tcPr>
          <w:p w14:paraId="1BD2B36E"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798ED1B6" w14:textId="77777777" w:rsidTr="00664B08">
        <w:trPr>
          <w:cantSplit/>
          <w:trHeight w:val="428"/>
          <w:jc w:val="center"/>
        </w:trPr>
        <w:tc>
          <w:tcPr>
            <w:tcW w:w="359" w:type="pct"/>
            <w:tcBorders>
              <w:top w:val="single" w:sz="6" w:space="0" w:color="auto"/>
              <w:left w:val="single" w:sz="6" w:space="0" w:color="auto"/>
              <w:bottom w:val="single" w:sz="6" w:space="0" w:color="auto"/>
              <w:right w:val="single" w:sz="6" w:space="0" w:color="auto"/>
            </w:tcBorders>
            <w:hideMark/>
          </w:tcPr>
          <w:p w14:paraId="416BE8A3" w14:textId="77777777" w:rsidR="00A24F30" w:rsidRPr="00065DBA" w:rsidRDefault="00A24F30" w:rsidP="00A24F30">
            <w:pPr>
              <w:jc w:val="center"/>
              <w:rPr>
                <w:color w:val="000000" w:themeColor="text1"/>
              </w:rPr>
            </w:pPr>
            <w:r w:rsidRPr="00065DBA">
              <w:rPr>
                <w:color w:val="000000" w:themeColor="text1"/>
              </w:rPr>
              <w:t>038</w:t>
            </w:r>
          </w:p>
        </w:tc>
        <w:tc>
          <w:tcPr>
            <w:tcW w:w="993" w:type="pct"/>
            <w:tcBorders>
              <w:top w:val="single" w:sz="6" w:space="0" w:color="auto"/>
              <w:left w:val="single" w:sz="6" w:space="0" w:color="auto"/>
              <w:bottom w:val="single" w:sz="6" w:space="0" w:color="auto"/>
              <w:right w:val="single" w:sz="6" w:space="0" w:color="auto"/>
            </w:tcBorders>
            <w:hideMark/>
          </w:tcPr>
          <w:p w14:paraId="63C89C8A" w14:textId="77777777" w:rsidR="00A24F30" w:rsidRPr="00065DBA" w:rsidRDefault="00A24F30" w:rsidP="00664B08">
            <w:pPr>
              <w:ind w:left="-114"/>
              <w:rPr>
                <w:color w:val="000000" w:themeColor="text1"/>
              </w:rPr>
            </w:pPr>
            <w:r w:rsidRPr="00065DBA">
              <w:rPr>
                <w:color w:val="000000" w:themeColor="text1"/>
              </w:rPr>
              <w:t>Krosnių, kaminų ir židinių valymas</w:t>
            </w:r>
          </w:p>
        </w:tc>
        <w:tc>
          <w:tcPr>
            <w:tcW w:w="510" w:type="pct"/>
            <w:tcBorders>
              <w:top w:val="single" w:sz="6" w:space="0" w:color="auto"/>
              <w:left w:val="single" w:sz="6" w:space="0" w:color="auto"/>
              <w:bottom w:val="single" w:sz="6" w:space="0" w:color="auto"/>
              <w:right w:val="single" w:sz="6" w:space="0" w:color="auto"/>
            </w:tcBorders>
          </w:tcPr>
          <w:p w14:paraId="222A467B" w14:textId="77777777" w:rsidR="00A24F30" w:rsidRPr="00065DBA" w:rsidRDefault="00A24F30" w:rsidP="00A24F30">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4ADEA92F" w14:textId="3C4DCADA" w:rsidR="00A24F30" w:rsidRPr="00065DBA" w:rsidRDefault="00A24F30" w:rsidP="0089218F">
            <w:pPr>
              <w:jc w:val="center"/>
              <w:rPr>
                <w:color w:val="000000" w:themeColor="text1"/>
              </w:rPr>
            </w:pPr>
            <w:r w:rsidRPr="00065DBA">
              <w:rPr>
                <w:color w:val="000000" w:themeColor="text1"/>
                <w:szCs w:val="24"/>
                <w:lang w:eastAsia="lt-LT"/>
              </w:rPr>
              <w:t>Įeina į 81.22.00</w:t>
            </w:r>
          </w:p>
        </w:tc>
        <w:tc>
          <w:tcPr>
            <w:tcW w:w="520" w:type="pct"/>
            <w:tcBorders>
              <w:top w:val="single" w:sz="6" w:space="0" w:color="auto"/>
              <w:left w:val="single" w:sz="6" w:space="0" w:color="auto"/>
              <w:bottom w:val="single" w:sz="6" w:space="0" w:color="auto"/>
              <w:right w:val="single" w:sz="6" w:space="0" w:color="auto"/>
            </w:tcBorders>
            <w:hideMark/>
          </w:tcPr>
          <w:p w14:paraId="5B0D5B5F" w14:textId="77777777" w:rsidR="00A24F30" w:rsidRPr="00065DBA" w:rsidRDefault="00A24F30" w:rsidP="00A24F30">
            <w:pPr>
              <w:ind w:right="-108"/>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4" w:space="0" w:color="auto"/>
            </w:tcBorders>
            <w:hideMark/>
          </w:tcPr>
          <w:p w14:paraId="2A77298C"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6" w:space="0" w:color="auto"/>
              <w:right w:val="single" w:sz="4" w:space="0" w:color="auto"/>
            </w:tcBorders>
            <w:hideMark/>
          </w:tcPr>
          <w:p w14:paraId="3881B820"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6" w:space="0" w:color="auto"/>
              <w:right w:val="single" w:sz="6" w:space="0" w:color="auto"/>
            </w:tcBorders>
            <w:hideMark/>
          </w:tcPr>
          <w:p w14:paraId="63817C6A" w14:textId="77777777" w:rsidR="00A24F30" w:rsidRPr="00065DBA" w:rsidRDefault="00A24F30" w:rsidP="00A24F30">
            <w:pPr>
              <w:jc w:val="center"/>
              <w:rPr>
                <w:color w:val="000000" w:themeColor="text1"/>
              </w:rPr>
            </w:pPr>
            <w:r w:rsidRPr="00065DBA">
              <w:rPr>
                <w:color w:val="000000" w:themeColor="text1"/>
              </w:rPr>
              <w:t>15</w:t>
            </w:r>
          </w:p>
        </w:tc>
      </w:tr>
      <w:tr w:rsidR="00DB7EAD" w:rsidRPr="00065DBA" w14:paraId="47D544A3"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7101FD6" w14:textId="77777777" w:rsidR="00A24F30" w:rsidRPr="00065DBA" w:rsidRDefault="00A24F30" w:rsidP="00A24F30">
            <w:pPr>
              <w:jc w:val="center"/>
              <w:rPr>
                <w:color w:val="000000" w:themeColor="text1"/>
              </w:rPr>
            </w:pPr>
            <w:r w:rsidRPr="00065DBA">
              <w:rPr>
                <w:color w:val="000000" w:themeColor="text1"/>
              </w:rPr>
              <w:t>039</w:t>
            </w:r>
          </w:p>
        </w:tc>
        <w:tc>
          <w:tcPr>
            <w:tcW w:w="993" w:type="pct"/>
            <w:tcBorders>
              <w:top w:val="single" w:sz="6" w:space="0" w:color="auto"/>
              <w:left w:val="single" w:sz="6" w:space="0" w:color="auto"/>
              <w:bottom w:val="single" w:sz="6" w:space="0" w:color="auto"/>
              <w:right w:val="single" w:sz="6" w:space="0" w:color="auto"/>
            </w:tcBorders>
            <w:hideMark/>
          </w:tcPr>
          <w:p w14:paraId="40A24429" w14:textId="77777777" w:rsidR="00A24F30" w:rsidRPr="00065DBA" w:rsidRDefault="00A24F30" w:rsidP="00664B08">
            <w:pPr>
              <w:ind w:left="-114"/>
              <w:rPr>
                <w:color w:val="000000" w:themeColor="text1"/>
              </w:rPr>
            </w:pPr>
            <w:r w:rsidRPr="00065DBA">
              <w:rPr>
                <w:color w:val="000000" w:themeColor="text1"/>
              </w:rPr>
              <w:t>Meno kūrinių restauravimas</w:t>
            </w:r>
          </w:p>
        </w:tc>
        <w:tc>
          <w:tcPr>
            <w:tcW w:w="510" w:type="pct"/>
            <w:tcBorders>
              <w:top w:val="single" w:sz="6" w:space="0" w:color="auto"/>
              <w:left w:val="single" w:sz="6" w:space="0" w:color="auto"/>
              <w:bottom w:val="single" w:sz="6" w:space="0" w:color="auto"/>
              <w:right w:val="single" w:sz="6" w:space="0" w:color="auto"/>
            </w:tcBorders>
            <w:hideMark/>
          </w:tcPr>
          <w:p w14:paraId="2C1DB6A2"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0AF4213F" w14:textId="3ABBC83C" w:rsidR="00A24F30" w:rsidRPr="00065DBA" w:rsidRDefault="00A24F30" w:rsidP="0089218F">
            <w:pPr>
              <w:jc w:val="center"/>
              <w:rPr>
                <w:color w:val="000000" w:themeColor="text1"/>
              </w:rPr>
            </w:pPr>
            <w:r w:rsidRPr="00065DBA">
              <w:rPr>
                <w:color w:val="000000" w:themeColor="text1"/>
                <w:szCs w:val="24"/>
                <w:lang w:eastAsia="lt-LT"/>
              </w:rPr>
              <w:t>Įeina į 91.30.00</w:t>
            </w:r>
          </w:p>
        </w:tc>
        <w:tc>
          <w:tcPr>
            <w:tcW w:w="520" w:type="pct"/>
            <w:tcBorders>
              <w:top w:val="single" w:sz="6" w:space="0" w:color="auto"/>
              <w:left w:val="single" w:sz="6" w:space="0" w:color="auto"/>
              <w:bottom w:val="single" w:sz="6" w:space="0" w:color="auto"/>
              <w:right w:val="single" w:sz="6" w:space="0" w:color="auto"/>
            </w:tcBorders>
            <w:hideMark/>
          </w:tcPr>
          <w:p w14:paraId="52AC30CC"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4" w:space="0" w:color="auto"/>
            </w:tcBorders>
            <w:hideMark/>
          </w:tcPr>
          <w:p w14:paraId="32D8E3D1"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4" w:space="0" w:color="auto"/>
              <w:bottom w:val="single" w:sz="6" w:space="0" w:color="auto"/>
              <w:right w:val="single" w:sz="4" w:space="0" w:color="auto"/>
            </w:tcBorders>
            <w:hideMark/>
          </w:tcPr>
          <w:p w14:paraId="45A89D5F"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0AA142F"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4916ACC8"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5BB6FAE7" w14:textId="77777777" w:rsidR="00A24F30" w:rsidRPr="00065DBA" w:rsidRDefault="00A24F30" w:rsidP="00A24F30">
            <w:pPr>
              <w:jc w:val="center"/>
              <w:rPr>
                <w:color w:val="000000" w:themeColor="text1"/>
              </w:rPr>
            </w:pPr>
            <w:r w:rsidRPr="00065DBA">
              <w:rPr>
                <w:color w:val="000000" w:themeColor="text1"/>
              </w:rPr>
              <w:t>040</w:t>
            </w:r>
          </w:p>
        </w:tc>
        <w:tc>
          <w:tcPr>
            <w:tcW w:w="993" w:type="pct"/>
            <w:tcBorders>
              <w:top w:val="single" w:sz="6" w:space="0" w:color="auto"/>
              <w:left w:val="single" w:sz="6" w:space="0" w:color="auto"/>
              <w:bottom w:val="single" w:sz="6" w:space="0" w:color="auto"/>
              <w:right w:val="single" w:sz="6" w:space="0" w:color="auto"/>
            </w:tcBorders>
            <w:hideMark/>
          </w:tcPr>
          <w:p w14:paraId="15C45A05" w14:textId="77777777" w:rsidR="00A24F30" w:rsidRPr="00065DBA" w:rsidRDefault="00A24F30" w:rsidP="00664B08">
            <w:pPr>
              <w:ind w:left="-114"/>
              <w:rPr>
                <w:color w:val="000000" w:themeColor="text1"/>
              </w:rPr>
            </w:pPr>
            <w:r w:rsidRPr="00065DBA">
              <w:rPr>
                <w:color w:val="000000" w:themeColor="text1"/>
              </w:rPr>
              <w:t>Stiklo išpjovimas</w:t>
            </w:r>
          </w:p>
        </w:tc>
        <w:tc>
          <w:tcPr>
            <w:tcW w:w="510" w:type="pct"/>
            <w:tcBorders>
              <w:top w:val="single" w:sz="6" w:space="0" w:color="auto"/>
              <w:left w:val="single" w:sz="6" w:space="0" w:color="auto"/>
              <w:bottom w:val="single" w:sz="6" w:space="0" w:color="auto"/>
              <w:right w:val="single" w:sz="6" w:space="0" w:color="auto"/>
            </w:tcBorders>
            <w:hideMark/>
          </w:tcPr>
          <w:p w14:paraId="28BE2D16"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22D47278" w14:textId="25CBFC45" w:rsidR="00A24F30" w:rsidRPr="00065DBA" w:rsidRDefault="00A24F30" w:rsidP="0089218F">
            <w:pPr>
              <w:jc w:val="center"/>
              <w:rPr>
                <w:color w:val="000000" w:themeColor="text1"/>
              </w:rPr>
            </w:pPr>
            <w:r w:rsidRPr="00065DBA">
              <w:rPr>
                <w:color w:val="000000" w:themeColor="text1"/>
                <w:szCs w:val="24"/>
                <w:lang w:eastAsia="lt-LT"/>
              </w:rPr>
              <w:t>Įeina į 23.12.00</w:t>
            </w:r>
          </w:p>
        </w:tc>
        <w:tc>
          <w:tcPr>
            <w:tcW w:w="520" w:type="pct"/>
            <w:tcBorders>
              <w:top w:val="single" w:sz="6" w:space="0" w:color="auto"/>
              <w:left w:val="single" w:sz="6" w:space="0" w:color="auto"/>
              <w:bottom w:val="single" w:sz="6" w:space="0" w:color="auto"/>
              <w:right w:val="single" w:sz="6" w:space="0" w:color="auto"/>
            </w:tcBorders>
            <w:hideMark/>
          </w:tcPr>
          <w:p w14:paraId="4B383864"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4" w:space="0" w:color="auto"/>
            </w:tcBorders>
            <w:hideMark/>
          </w:tcPr>
          <w:p w14:paraId="46D82327"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4" w:space="0" w:color="auto"/>
              <w:bottom w:val="single" w:sz="6" w:space="0" w:color="auto"/>
              <w:right w:val="single" w:sz="4" w:space="0" w:color="auto"/>
            </w:tcBorders>
            <w:hideMark/>
          </w:tcPr>
          <w:p w14:paraId="6CC96C4D"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064CBDB6"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2202998D"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05EF614E" w14:textId="77777777" w:rsidR="00A24F30" w:rsidRPr="00065DBA" w:rsidRDefault="00A24F30" w:rsidP="00A24F30">
            <w:pPr>
              <w:jc w:val="center"/>
              <w:rPr>
                <w:color w:val="000000" w:themeColor="text1"/>
              </w:rPr>
            </w:pPr>
            <w:r w:rsidRPr="00065DBA">
              <w:rPr>
                <w:color w:val="000000" w:themeColor="text1"/>
              </w:rPr>
              <w:t>041</w:t>
            </w:r>
          </w:p>
        </w:tc>
        <w:tc>
          <w:tcPr>
            <w:tcW w:w="993" w:type="pct"/>
            <w:tcBorders>
              <w:top w:val="single" w:sz="6" w:space="0" w:color="auto"/>
              <w:left w:val="single" w:sz="6" w:space="0" w:color="auto"/>
              <w:bottom w:val="single" w:sz="6" w:space="0" w:color="auto"/>
              <w:right w:val="single" w:sz="6" w:space="0" w:color="auto"/>
            </w:tcBorders>
            <w:hideMark/>
          </w:tcPr>
          <w:p w14:paraId="4B74AF59" w14:textId="77777777" w:rsidR="00A24F30" w:rsidRPr="00065DBA" w:rsidRDefault="00A24F30" w:rsidP="00664B08">
            <w:pPr>
              <w:ind w:left="-114"/>
              <w:rPr>
                <w:color w:val="000000" w:themeColor="text1"/>
              </w:rPr>
            </w:pPr>
            <w:r w:rsidRPr="00065DBA">
              <w:rPr>
                <w:color w:val="000000" w:themeColor="text1"/>
              </w:rPr>
              <w:t>Įvairių tipų laikrodžių ir juvelyrinių dirbinių taisymas</w:t>
            </w:r>
          </w:p>
        </w:tc>
        <w:tc>
          <w:tcPr>
            <w:tcW w:w="510" w:type="pct"/>
            <w:tcBorders>
              <w:top w:val="single" w:sz="6" w:space="0" w:color="auto"/>
              <w:left w:val="single" w:sz="6" w:space="0" w:color="auto"/>
              <w:bottom w:val="single" w:sz="6" w:space="0" w:color="auto"/>
              <w:right w:val="single" w:sz="6" w:space="0" w:color="auto"/>
            </w:tcBorders>
            <w:hideMark/>
          </w:tcPr>
          <w:p w14:paraId="5677C425"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4BAC9EF9" w14:textId="2D61286C" w:rsidR="00A24F30" w:rsidRPr="00065DBA" w:rsidRDefault="00A24F30" w:rsidP="0089218F">
            <w:pPr>
              <w:jc w:val="center"/>
              <w:rPr>
                <w:color w:val="000000" w:themeColor="text1"/>
              </w:rPr>
            </w:pPr>
            <w:r w:rsidRPr="00065DBA">
              <w:rPr>
                <w:color w:val="000000" w:themeColor="text1"/>
                <w:szCs w:val="24"/>
                <w:lang w:eastAsia="lt-LT"/>
              </w:rPr>
              <w:t>95.25.00</w:t>
            </w:r>
          </w:p>
        </w:tc>
        <w:tc>
          <w:tcPr>
            <w:tcW w:w="520" w:type="pct"/>
            <w:tcBorders>
              <w:top w:val="single" w:sz="6" w:space="0" w:color="auto"/>
              <w:left w:val="single" w:sz="6" w:space="0" w:color="auto"/>
              <w:bottom w:val="single" w:sz="6" w:space="0" w:color="auto"/>
              <w:right w:val="single" w:sz="6" w:space="0" w:color="auto"/>
            </w:tcBorders>
            <w:hideMark/>
          </w:tcPr>
          <w:p w14:paraId="385BA700"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6" w:space="0" w:color="auto"/>
            </w:tcBorders>
            <w:hideMark/>
          </w:tcPr>
          <w:p w14:paraId="2F227E19"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nil"/>
              <w:bottom w:val="single" w:sz="6" w:space="0" w:color="auto"/>
              <w:right w:val="single" w:sz="4" w:space="0" w:color="auto"/>
            </w:tcBorders>
            <w:hideMark/>
          </w:tcPr>
          <w:p w14:paraId="594C496A"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5EA95A85"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38536568"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58C98C04" w14:textId="77777777" w:rsidR="00A24F30" w:rsidRPr="00065DBA" w:rsidRDefault="00A24F30" w:rsidP="00A24F30">
            <w:pPr>
              <w:jc w:val="center"/>
              <w:rPr>
                <w:color w:val="000000" w:themeColor="text1"/>
              </w:rPr>
            </w:pPr>
            <w:r w:rsidRPr="00065DBA">
              <w:rPr>
                <w:color w:val="000000" w:themeColor="text1"/>
              </w:rPr>
              <w:t>042</w:t>
            </w:r>
          </w:p>
        </w:tc>
        <w:tc>
          <w:tcPr>
            <w:tcW w:w="993" w:type="pct"/>
            <w:tcBorders>
              <w:top w:val="single" w:sz="6" w:space="0" w:color="auto"/>
              <w:left w:val="single" w:sz="6" w:space="0" w:color="auto"/>
              <w:bottom w:val="single" w:sz="6" w:space="0" w:color="auto"/>
              <w:right w:val="single" w:sz="6" w:space="0" w:color="auto"/>
            </w:tcBorders>
            <w:hideMark/>
          </w:tcPr>
          <w:p w14:paraId="470D4E78" w14:textId="77777777" w:rsidR="00A24F30" w:rsidRPr="00065DBA" w:rsidRDefault="00A24F30" w:rsidP="00664B08">
            <w:pPr>
              <w:ind w:left="-114"/>
              <w:rPr>
                <w:color w:val="000000" w:themeColor="text1"/>
              </w:rPr>
            </w:pPr>
            <w:r w:rsidRPr="00065DBA">
              <w:rPr>
                <w:color w:val="000000" w:themeColor="text1"/>
              </w:rPr>
              <w:t>Dviračių remontas</w:t>
            </w:r>
          </w:p>
        </w:tc>
        <w:tc>
          <w:tcPr>
            <w:tcW w:w="510" w:type="pct"/>
            <w:tcBorders>
              <w:top w:val="single" w:sz="6" w:space="0" w:color="auto"/>
              <w:left w:val="single" w:sz="6" w:space="0" w:color="auto"/>
              <w:bottom w:val="single" w:sz="6" w:space="0" w:color="auto"/>
              <w:right w:val="single" w:sz="6" w:space="0" w:color="auto"/>
            </w:tcBorders>
            <w:hideMark/>
          </w:tcPr>
          <w:p w14:paraId="64882357"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55C0A0F6" w14:textId="741381FD" w:rsidR="00A24F30" w:rsidRPr="00065DBA" w:rsidRDefault="00A24F30" w:rsidP="0089218F">
            <w:pPr>
              <w:jc w:val="center"/>
              <w:rPr>
                <w:color w:val="000000" w:themeColor="text1"/>
              </w:rPr>
            </w:pPr>
            <w:r w:rsidRPr="00065DBA">
              <w:rPr>
                <w:color w:val="000000" w:themeColor="text1"/>
                <w:szCs w:val="24"/>
                <w:lang w:eastAsia="lt-LT"/>
              </w:rPr>
              <w:t>Įeina į 95.29.00</w:t>
            </w:r>
          </w:p>
        </w:tc>
        <w:tc>
          <w:tcPr>
            <w:tcW w:w="520" w:type="pct"/>
            <w:tcBorders>
              <w:top w:val="single" w:sz="6" w:space="0" w:color="auto"/>
              <w:left w:val="single" w:sz="6" w:space="0" w:color="auto"/>
              <w:bottom w:val="single" w:sz="6" w:space="0" w:color="auto"/>
              <w:right w:val="single" w:sz="6" w:space="0" w:color="auto"/>
            </w:tcBorders>
            <w:hideMark/>
          </w:tcPr>
          <w:p w14:paraId="59EBEDD5"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4" w:space="0" w:color="auto"/>
            </w:tcBorders>
            <w:hideMark/>
          </w:tcPr>
          <w:p w14:paraId="4B0FF6DE"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4" w:space="0" w:color="auto"/>
              <w:right w:val="single" w:sz="4" w:space="0" w:color="auto"/>
            </w:tcBorders>
            <w:hideMark/>
          </w:tcPr>
          <w:p w14:paraId="3E7E9178"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4" w:space="0" w:color="auto"/>
              <w:right w:val="single" w:sz="6" w:space="0" w:color="auto"/>
            </w:tcBorders>
            <w:hideMark/>
          </w:tcPr>
          <w:p w14:paraId="189F74E0"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70DA499B"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2660AD0" w14:textId="77777777" w:rsidR="00A24F30" w:rsidRPr="00065DBA" w:rsidRDefault="00A24F30" w:rsidP="00A24F30">
            <w:pPr>
              <w:jc w:val="center"/>
              <w:rPr>
                <w:color w:val="000000" w:themeColor="text1"/>
              </w:rPr>
            </w:pPr>
            <w:r w:rsidRPr="00065DBA">
              <w:rPr>
                <w:color w:val="000000" w:themeColor="text1"/>
              </w:rPr>
              <w:t>043</w:t>
            </w:r>
          </w:p>
        </w:tc>
        <w:tc>
          <w:tcPr>
            <w:tcW w:w="993" w:type="pct"/>
            <w:tcBorders>
              <w:top w:val="single" w:sz="6" w:space="0" w:color="auto"/>
              <w:left w:val="single" w:sz="6" w:space="0" w:color="auto"/>
              <w:bottom w:val="single" w:sz="6" w:space="0" w:color="auto"/>
              <w:right w:val="single" w:sz="6" w:space="0" w:color="auto"/>
            </w:tcBorders>
            <w:hideMark/>
          </w:tcPr>
          <w:p w14:paraId="4FB9CB11" w14:textId="77777777" w:rsidR="00A24F30" w:rsidRPr="00065DBA" w:rsidRDefault="00A24F30" w:rsidP="00664B08">
            <w:pPr>
              <w:ind w:left="-114"/>
              <w:rPr>
                <w:color w:val="000000" w:themeColor="text1"/>
              </w:rPr>
            </w:pPr>
            <w:r w:rsidRPr="00065DBA">
              <w:rPr>
                <w:color w:val="000000" w:themeColor="text1"/>
              </w:rPr>
              <w:t>Apgyvendinimo paslaugų (nakvynės ir pusryčių paslaugos) teikimas</w:t>
            </w:r>
          </w:p>
        </w:tc>
        <w:tc>
          <w:tcPr>
            <w:tcW w:w="510" w:type="pct"/>
            <w:tcBorders>
              <w:top w:val="single" w:sz="6" w:space="0" w:color="auto"/>
              <w:left w:val="single" w:sz="6" w:space="0" w:color="auto"/>
              <w:bottom w:val="single" w:sz="6" w:space="0" w:color="auto"/>
              <w:right w:val="single" w:sz="6" w:space="0" w:color="auto"/>
            </w:tcBorders>
            <w:hideMark/>
          </w:tcPr>
          <w:p w14:paraId="25B02E9C"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72F8CB92" w14:textId="5521268A" w:rsidR="00A24F30" w:rsidRPr="00065DBA" w:rsidRDefault="00A24F30" w:rsidP="0089218F">
            <w:pPr>
              <w:jc w:val="center"/>
              <w:rPr>
                <w:color w:val="000000" w:themeColor="text1"/>
              </w:rPr>
            </w:pPr>
            <w:r w:rsidRPr="00065DBA">
              <w:rPr>
                <w:color w:val="000000" w:themeColor="text1"/>
                <w:szCs w:val="24"/>
                <w:lang w:eastAsia="lt-LT"/>
              </w:rPr>
              <w:t>Įeina į 55.20.90; 55.90.00</w:t>
            </w:r>
          </w:p>
        </w:tc>
        <w:tc>
          <w:tcPr>
            <w:tcW w:w="520" w:type="pct"/>
            <w:tcBorders>
              <w:top w:val="single" w:sz="6" w:space="0" w:color="auto"/>
              <w:left w:val="single" w:sz="6" w:space="0" w:color="auto"/>
              <w:bottom w:val="single" w:sz="6" w:space="0" w:color="auto"/>
              <w:right w:val="single" w:sz="6" w:space="0" w:color="auto"/>
            </w:tcBorders>
            <w:hideMark/>
          </w:tcPr>
          <w:p w14:paraId="4DA68305"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6" w:space="0" w:color="auto"/>
              <w:right w:val="single" w:sz="6" w:space="0" w:color="auto"/>
            </w:tcBorders>
            <w:hideMark/>
          </w:tcPr>
          <w:p w14:paraId="07FD2EB6"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6" w:space="0" w:color="auto"/>
              <w:right w:val="single" w:sz="4" w:space="0" w:color="auto"/>
            </w:tcBorders>
            <w:hideMark/>
          </w:tcPr>
          <w:p w14:paraId="16F5B212"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6" w:space="0" w:color="auto"/>
              <w:right w:val="single" w:sz="6" w:space="0" w:color="auto"/>
            </w:tcBorders>
            <w:hideMark/>
          </w:tcPr>
          <w:p w14:paraId="6ABD079F"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09FCEE8A"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0146C044" w14:textId="77777777" w:rsidR="00A24F30" w:rsidRPr="00065DBA" w:rsidRDefault="00A24F30" w:rsidP="00A24F30">
            <w:pPr>
              <w:jc w:val="center"/>
              <w:rPr>
                <w:color w:val="000000" w:themeColor="text1"/>
              </w:rPr>
            </w:pPr>
            <w:r w:rsidRPr="00065DBA">
              <w:rPr>
                <w:color w:val="000000" w:themeColor="text1"/>
              </w:rPr>
              <w:t>044</w:t>
            </w:r>
          </w:p>
        </w:tc>
        <w:tc>
          <w:tcPr>
            <w:tcW w:w="993" w:type="pct"/>
            <w:tcBorders>
              <w:top w:val="single" w:sz="6" w:space="0" w:color="auto"/>
              <w:left w:val="single" w:sz="6" w:space="0" w:color="auto"/>
              <w:bottom w:val="single" w:sz="6" w:space="0" w:color="auto"/>
              <w:right w:val="single" w:sz="6" w:space="0" w:color="auto"/>
            </w:tcBorders>
            <w:hideMark/>
          </w:tcPr>
          <w:p w14:paraId="124A950C" w14:textId="77777777" w:rsidR="00A24F30" w:rsidRPr="00065DBA" w:rsidRDefault="00A24F30" w:rsidP="00664B08">
            <w:pPr>
              <w:ind w:left="-114"/>
              <w:rPr>
                <w:color w:val="000000" w:themeColor="text1"/>
              </w:rPr>
            </w:pPr>
            <w:r w:rsidRPr="00065DBA">
              <w:rPr>
                <w:color w:val="000000" w:themeColor="text1"/>
              </w:rPr>
              <w:t>Šviežių ir ilgai išsilaikančių konditerijos kepinių ir pyragaičių gamyba, džiūvėsių ir sausainių gamyba</w:t>
            </w:r>
          </w:p>
        </w:tc>
        <w:tc>
          <w:tcPr>
            <w:tcW w:w="510" w:type="pct"/>
            <w:tcBorders>
              <w:top w:val="single" w:sz="6" w:space="0" w:color="auto"/>
              <w:left w:val="single" w:sz="6" w:space="0" w:color="auto"/>
              <w:bottom w:val="single" w:sz="6" w:space="0" w:color="auto"/>
              <w:right w:val="single" w:sz="6" w:space="0" w:color="auto"/>
            </w:tcBorders>
            <w:hideMark/>
          </w:tcPr>
          <w:p w14:paraId="5244A482"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2E67E894" w14:textId="2E43C7F2" w:rsidR="00A24F30" w:rsidRPr="00065DBA" w:rsidRDefault="00A24F30" w:rsidP="0089218F">
            <w:pPr>
              <w:jc w:val="center"/>
              <w:rPr>
                <w:color w:val="000000" w:themeColor="text1"/>
              </w:rPr>
            </w:pPr>
            <w:r w:rsidRPr="00065DBA">
              <w:rPr>
                <w:color w:val="000000" w:themeColor="text1"/>
                <w:szCs w:val="24"/>
                <w:lang w:eastAsia="lt-LT"/>
              </w:rPr>
              <w:t>10.72.00; įeina į 10.71.00</w:t>
            </w:r>
          </w:p>
        </w:tc>
        <w:tc>
          <w:tcPr>
            <w:tcW w:w="520" w:type="pct"/>
            <w:tcBorders>
              <w:top w:val="single" w:sz="6" w:space="0" w:color="auto"/>
              <w:left w:val="single" w:sz="6" w:space="0" w:color="auto"/>
              <w:bottom w:val="single" w:sz="6" w:space="0" w:color="auto"/>
              <w:right w:val="single" w:sz="6" w:space="0" w:color="auto"/>
            </w:tcBorders>
            <w:hideMark/>
          </w:tcPr>
          <w:p w14:paraId="635253B9" w14:textId="77777777" w:rsidR="00A24F30" w:rsidRPr="00065DBA" w:rsidRDefault="00A24F30" w:rsidP="00A24F30">
            <w:pPr>
              <w:rPr>
                <w:color w:val="000000" w:themeColor="text1"/>
              </w:rPr>
            </w:pPr>
            <w:r w:rsidRPr="00065DBA">
              <w:rPr>
                <w:color w:val="000000" w:themeColor="text1"/>
              </w:rPr>
              <w:t>Gamyba</w:t>
            </w:r>
          </w:p>
        </w:tc>
        <w:tc>
          <w:tcPr>
            <w:tcW w:w="429" w:type="pct"/>
            <w:tcBorders>
              <w:top w:val="nil"/>
              <w:left w:val="single" w:sz="4" w:space="0" w:color="auto"/>
              <w:bottom w:val="single" w:sz="4" w:space="0" w:color="auto"/>
              <w:right w:val="single" w:sz="6" w:space="0" w:color="auto"/>
            </w:tcBorders>
            <w:hideMark/>
          </w:tcPr>
          <w:p w14:paraId="6862D7DE"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4" w:space="0" w:color="auto"/>
              <w:right w:val="single" w:sz="4" w:space="0" w:color="auto"/>
            </w:tcBorders>
            <w:hideMark/>
          </w:tcPr>
          <w:p w14:paraId="33003C90"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4" w:space="0" w:color="auto"/>
              <w:right w:val="single" w:sz="6" w:space="0" w:color="auto"/>
            </w:tcBorders>
            <w:hideMark/>
          </w:tcPr>
          <w:p w14:paraId="2B201CC8" w14:textId="77777777" w:rsidR="00A24F30" w:rsidRPr="00065DBA" w:rsidRDefault="00A24F30" w:rsidP="00A24F30">
            <w:pPr>
              <w:jc w:val="center"/>
              <w:rPr>
                <w:color w:val="000000" w:themeColor="text1"/>
              </w:rPr>
            </w:pPr>
            <w:r w:rsidRPr="00065DBA">
              <w:rPr>
                <w:color w:val="000000" w:themeColor="text1"/>
              </w:rPr>
              <w:t>87</w:t>
            </w:r>
          </w:p>
        </w:tc>
      </w:tr>
      <w:tr w:rsidR="00DB7EAD" w:rsidRPr="00065DBA" w14:paraId="0595DF6E"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4757DB5B" w14:textId="77777777" w:rsidR="00A24F30" w:rsidRPr="00065DBA" w:rsidRDefault="00A24F30" w:rsidP="00A24F30">
            <w:pPr>
              <w:jc w:val="center"/>
              <w:rPr>
                <w:color w:val="000000" w:themeColor="text1"/>
              </w:rPr>
            </w:pPr>
            <w:r w:rsidRPr="00065DBA">
              <w:rPr>
                <w:color w:val="000000" w:themeColor="text1"/>
              </w:rPr>
              <w:t>045</w:t>
            </w:r>
          </w:p>
        </w:tc>
        <w:tc>
          <w:tcPr>
            <w:tcW w:w="993" w:type="pct"/>
            <w:tcBorders>
              <w:top w:val="single" w:sz="6" w:space="0" w:color="auto"/>
              <w:left w:val="single" w:sz="6" w:space="0" w:color="auto"/>
              <w:bottom w:val="single" w:sz="6" w:space="0" w:color="auto"/>
              <w:right w:val="single" w:sz="6" w:space="0" w:color="auto"/>
            </w:tcBorders>
            <w:hideMark/>
          </w:tcPr>
          <w:p w14:paraId="108706E1" w14:textId="77777777" w:rsidR="00A24F30" w:rsidRPr="00065DBA" w:rsidRDefault="00A24F30" w:rsidP="00664B08">
            <w:pPr>
              <w:ind w:left="-114"/>
              <w:rPr>
                <w:color w:val="000000" w:themeColor="text1"/>
              </w:rPr>
            </w:pPr>
            <w:r w:rsidRPr="00065DBA">
              <w:rPr>
                <w:color w:val="000000" w:themeColor="text1"/>
              </w:rPr>
              <w:t>Kailių išdirbimas ir dažymas, kailinių gaminių ir dirbinių gamyba</w:t>
            </w:r>
          </w:p>
        </w:tc>
        <w:tc>
          <w:tcPr>
            <w:tcW w:w="510" w:type="pct"/>
            <w:tcBorders>
              <w:top w:val="single" w:sz="6" w:space="0" w:color="auto"/>
              <w:left w:val="single" w:sz="6" w:space="0" w:color="auto"/>
              <w:bottom w:val="single" w:sz="6" w:space="0" w:color="auto"/>
              <w:right w:val="single" w:sz="6" w:space="0" w:color="auto"/>
            </w:tcBorders>
            <w:hideMark/>
          </w:tcPr>
          <w:p w14:paraId="271FB0E5"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05D1FBCA" w14:textId="7E984384" w:rsidR="00A24F30" w:rsidRPr="00065DBA" w:rsidRDefault="00A24F30" w:rsidP="0089218F">
            <w:pPr>
              <w:jc w:val="center"/>
              <w:rPr>
                <w:color w:val="000000" w:themeColor="text1"/>
              </w:rPr>
            </w:pPr>
            <w:r w:rsidRPr="00065DBA">
              <w:rPr>
                <w:color w:val="000000" w:themeColor="text1"/>
                <w:szCs w:val="24"/>
                <w:lang w:eastAsia="lt-LT"/>
              </w:rPr>
              <w:t>Įeina į 13.20.00; 13.91.00; 14.24.00; 15.11.00</w:t>
            </w:r>
          </w:p>
        </w:tc>
        <w:tc>
          <w:tcPr>
            <w:tcW w:w="520" w:type="pct"/>
            <w:tcBorders>
              <w:top w:val="single" w:sz="6" w:space="0" w:color="auto"/>
              <w:left w:val="single" w:sz="6" w:space="0" w:color="auto"/>
              <w:bottom w:val="single" w:sz="6" w:space="0" w:color="auto"/>
              <w:right w:val="single" w:sz="6" w:space="0" w:color="auto"/>
            </w:tcBorders>
            <w:hideMark/>
          </w:tcPr>
          <w:p w14:paraId="63B52981"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4" w:space="0" w:color="auto"/>
            </w:tcBorders>
            <w:hideMark/>
          </w:tcPr>
          <w:p w14:paraId="380631C0"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60AF5E33"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4" w:space="0" w:color="auto"/>
            </w:tcBorders>
            <w:hideMark/>
          </w:tcPr>
          <w:p w14:paraId="42BDC75C" w14:textId="77777777" w:rsidR="00A24F30" w:rsidRPr="00065DBA" w:rsidRDefault="00A24F30" w:rsidP="00A24F30">
            <w:pPr>
              <w:jc w:val="center"/>
              <w:rPr>
                <w:color w:val="000000" w:themeColor="text1"/>
              </w:rPr>
            </w:pPr>
            <w:r w:rsidRPr="00065DBA">
              <w:rPr>
                <w:color w:val="000000" w:themeColor="text1"/>
              </w:rPr>
              <w:t>44</w:t>
            </w:r>
          </w:p>
        </w:tc>
      </w:tr>
      <w:tr w:rsidR="00DB7EAD" w:rsidRPr="00065DBA" w14:paraId="0BEC4D43"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1A92B9E" w14:textId="77777777" w:rsidR="00A24F30" w:rsidRPr="00065DBA" w:rsidRDefault="00A24F30" w:rsidP="00A24F30">
            <w:pPr>
              <w:jc w:val="center"/>
              <w:rPr>
                <w:color w:val="000000" w:themeColor="text1"/>
              </w:rPr>
            </w:pPr>
            <w:r w:rsidRPr="00065DBA">
              <w:rPr>
                <w:color w:val="000000" w:themeColor="text1"/>
              </w:rPr>
              <w:t>046</w:t>
            </w:r>
          </w:p>
        </w:tc>
        <w:tc>
          <w:tcPr>
            <w:tcW w:w="993" w:type="pct"/>
            <w:tcBorders>
              <w:top w:val="single" w:sz="6" w:space="0" w:color="auto"/>
              <w:left w:val="single" w:sz="6" w:space="0" w:color="auto"/>
              <w:bottom w:val="single" w:sz="6" w:space="0" w:color="auto"/>
              <w:right w:val="single" w:sz="6" w:space="0" w:color="auto"/>
            </w:tcBorders>
            <w:hideMark/>
          </w:tcPr>
          <w:p w14:paraId="31FB3021" w14:textId="77777777" w:rsidR="00A24F30" w:rsidRPr="00065DBA" w:rsidRDefault="00A24F30" w:rsidP="00664B08">
            <w:pPr>
              <w:ind w:left="-114"/>
              <w:rPr>
                <w:color w:val="000000" w:themeColor="text1"/>
              </w:rPr>
            </w:pPr>
            <w:r w:rsidRPr="00065DBA">
              <w:rPr>
                <w:color w:val="000000" w:themeColor="text1"/>
              </w:rPr>
              <w:t>Megztų (trikotažinių) ir nertų medžiagų gamyba, megztų (trikotažinių) ir nertų gaminių bei dirbinių gamyba</w:t>
            </w:r>
          </w:p>
        </w:tc>
        <w:tc>
          <w:tcPr>
            <w:tcW w:w="510" w:type="pct"/>
            <w:tcBorders>
              <w:top w:val="single" w:sz="6" w:space="0" w:color="auto"/>
              <w:left w:val="single" w:sz="6" w:space="0" w:color="auto"/>
              <w:bottom w:val="single" w:sz="6" w:space="0" w:color="auto"/>
              <w:right w:val="single" w:sz="6" w:space="0" w:color="auto"/>
            </w:tcBorders>
            <w:hideMark/>
          </w:tcPr>
          <w:p w14:paraId="0C7232C4"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14123557" w14:textId="1E2B04AA" w:rsidR="00A24F30" w:rsidRPr="00065DBA" w:rsidRDefault="00A24F30" w:rsidP="0089218F">
            <w:pPr>
              <w:jc w:val="center"/>
              <w:rPr>
                <w:color w:val="000000" w:themeColor="text1"/>
              </w:rPr>
            </w:pPr>
            <w:r w:rsidRPr="00065DBA">
              <w:rPr>
                <w:color w:val="000000" w:themeColor="text1"/>
                <w:szCs w:val="24"/>
                <w:lang w:eastAsia="lt-LT"/>
              </w:rPr>
              <w:t>14.10.00; įeina į 13.91.00</w:t>
            </w:r>
          </w:p>
        </w:tc>
        <w:tc>
          <w:tcPr>
            <w:tcW w:w="520" w:type="pct"/>
            <w:tcBorders>
              <w:top w:val="single" w:sz="6" w:space="0" w:color="auto"/>
              <w:left w:val="single" w:sz="6" w:space="0" w:color="auto"/>
              <w:bottom w:val="single" w:sz="6" w:space="0" w:color="auto"/>
              <w:right w:val="single" w:sz="6" w:space="0" w:color="auto"/>
            </w:tcBorders>
            <w:hideMark/>
          </w:tcPr>
          <w:p w14:paraId="1994FD8F" w14:textId="77777777" w:rsidR="00A24F30" w:rsidRPr="00065DBA" w:rsidRDefault="00A24F30" w:rsidP="00A24F30">
            <w:pPr>
              <w:rPr>
                <w:color w:val="000000" w:themeColor="text1"/>
              </w:rPr>
            </w:pPr>
            <w:r w:rsidRPr="00065DBA">
              <w:rPr>
                <w:color w:val="000000" w:themeColor="text1"/>
              </w:rPr>
              <w:t>Gamyba</w:t>
            </w:r>
          </w:p>
        </w:tc>
        <w:tc>
          <w:tcPr>
            <w:tcW w:w="429" w:type="pct"/>
            <w:tcBorders>
              <w:top w:val="single" w:sz="4" w:space="0" w:color="auto"/>
              <w:left w:val="single" w:sz="4" w:space="0" w:color="auto"/>
              <w:bottom w:val="single" w:sz="4" w:space="0" w:color="auto"/>
              <w:right w:val="single" w:sz="6" w:space="0" w:color="auto"/>
            </w:tcBorders>
            <w:hideMark/>
          </w:tcPr>
          <w:p w14:paraId="03D01E36"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4" w:space="0" w:color="auto"/>
              <w:right w:val="single" w:sz="4" w:space="0" w:color="auto"/>
            </w:tcBorders>
            <w:hideMark/>
          </w:tcPr>
          <w:p w14:paraId="6223A720"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6" w:space="0" w:color="auto"/>
              <w:right w:val="single" w:sz="6" w:space="0" w:color="auto"/>
            </w:tcBorders>
            <w:hideMark/>
          </w:tcPr>
          <w:p w14:paraId="0CCF6898" w14:textId="77777777" w:rsidR="00A24F30" w:rsidRPr="00065DBA" w:rsidRDefault="00A24F30" w:rsidP="00A24F30">
            <w:pPr>
              <w:jc w:val="center"/>
              <w:rPr>
                <w:color w:val="000000" w:themeColor="text1"/>
              </w:rPr>
            </w:pPr>
            <w:r w:rsidRPr="00065DBA">
              <w:rPr>
                <w:color w:val="000000" w:themeColor="text1"/>
              </w:rPr>
              <w:t>44</w:t>
            </w:r>
          </w:p>
        </w:tc>
      </w:tr>
      <w:tr w:rsidR="00DB7EAD" w:rsidRPr="00065DBA" w14:paraId="109684E7" w14:textId="77777777" w:rsidTr="00664B08">
        <w:trPr>
          <w:cantSplit/>
          <w:trHeight w:val="494"/>
          <w:jc w:val="center"/>
        </w:trPr>
        <w:tc>
          <w:tcPr>
            <w:tcW w:w="359" w:type="pct"/>
            <w:tcBorders>
              <w:top w:val="single" w:sz="6" w:space="0" w:color="auto"/>
              <w:left w:val="single" w:sz="6" w:space="0" w:color="auto"/>
              <w:bottom w:val="single" w:sz="6" w:space="0" w:color="auto"/>
              <w:right w:val="single" w:sz="6" w:space="0" w:color="auto"/>
            </w:tcBorders>
            <w:hideMark/>
          </w:tcPr>
          <w:p w14:paraId="035CC61B" w14:textId="77777777" w:rsidR="00A24F30" w:rsidRPr="00065DBA" w:rsidRDefault="00A24F30" w:rsidP="00A24F30">
            <w:pPr>
              <w:jc w:val="center"/>
              <w:rPr>
                <w:color w:val="000000" w:themeColor="text1"/>
              </w:rPr>
            </w:pPr>
            <w:r w:rsidRPr="00065DBA">
              <w:rPr>
                <w:color w:val="000000" w:themeColor="text1"/>
              </w:rPr>
              <w:t>047</w:t>
            </w:r>
          </w:p>
        </w:tc>
        <w:tc>
          <w:tcPr>
            <w:tcW w:w="993" w:type="pct"/>
            <w:tcBorders>
              <w:top w:val="single" w:sz="6" w:space="0" w:color="auto"/>
              <w:left w:val="single" w:sz="6" w:space="0" w:color="auto"/>
              <w:bottom w:val="single" w:sz="6" w:space="0" w:color="auto"/>
              <w:right w:val="single" w:sz="6" w:space="0" w:color="auto"/>
            </w:tcBorders>
            <w:hideMark/>
          </w:tcPr>
          <w:p w14:paraId="1928A738" w14:textId="77777777" w:rsidR="00A24F30" w:rsidRPr="00065DBA" w:rsidRDefault="00A24F30" w:rsidP="00664B08">
            <w:pPr>
              <w:ind w:left="-114"/>
              <w:rPr>
                <w:color w:val="000000" w:themeColor="text1"/>
              </w:rPr>
            </w:pPr>
            <w:r w:rsidRPr="00065DBA">
              <w:rPr>
                <w:color w:val="000000" w:themeColor="text1"/>
              </w:rPr>
              <w:t>Avalynės gamyba</w:t>
            </w:r>
          </w:p>
        </w:tc>
        <w:tc>
          <w:tcPr>
            <w:tcW w:w="510" w:type="pct"/>
            <w:tcBorders>
              <w:top w:val="single" w:sz="6" w:space="0" w:color="auto"/>
              <w:left w:val="single" w:sz="6" w:space="0" w:color="auto"/>
              <w:bottom w:val="single" w:sz="6" w:space="0" w:color="auto"/>
              <w:right w:val="single" w:sz="6" w:space="0" w:color="auto"/>
            </w:tcBorders>
            <w:hideMark/>
          </w:tcPr>
          <w:p w14:paraId="47A3C5AB"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70E2FF0B" w14:textId="132DCC03" w:rsidR="00A24F30" w:rsidRPr="00065DBA" w:rsidRDefault="00A24F30" w:rsidP="0089218F">
            <w:pPr>
              <w:jc w:val="center"/>
              <w:rPr>
                <w:color w:val="000000" w:themeColor="text1"/>
              </w:rPr>
            </w:pPr>
            <w:r w:rsidRPr="00065DBA">
              <w:rPr>
                <w:color w:val="000000" w:themeColor="text1"/>
                <w:lang w:eastAsia="lt-LT"/>
              </w:rPr>
              <w:t>15.20.00; įeina į 16.28.00</w:t>
            </w:r>
          </w:p>
        </w:tc>
        <w:tc>
          <w:tcPr>
            <w:tcW w:w="520" w:type="pct"/>
            <w:tcBorders>
              <w:top w:val="single" w:sz="6" w:space="0" w:color="auto"/>
              <w:left w:val="single" w:sz="6" w:space="0" w:color="auto"/>
              <w:bottom w:val="single" w:sz="6" w:space="0" w:color="auto"/>
              <w:right w:val="single" w:sz="6" w:space="0" w:color="auto"/>
            </w:tcBorders>
            <w:hideMark/>
          </w:tcPr>
          <w:p w14:paraId="4F5F459A" w14:textId="77777777" w:rsidR="00A24F30" w:rsidRPr="00065DBA" w:rsidRDefault="00A24F30" w:rsidP="00A24F30">
            <w:pPr>
              <w:ind w:firstLine="62"/>
              <w:rPr>
                <w:color w:val="000000" w:themeColor="text1"/>
              </w:rPr>
            </w:pPr>
            <w:r w:rsidRPr="00065DBA">
              <w:rPr>
                <w:color w:val="000000" w:themeColor="text1"/>
              </w:rPr>
              <w:t>Gamyba</w:t>
            </w:r>
          </w:p>
        </w:tc>
        <w:tc>
          <w:tcPr>
            <w:tcW w:w="429" w:type="pct"/>
            <w:tcBorders>
              <w:top w:val="single" w:sz="4" w:space="0" w:color="auto"/>
              <w:left w:val="single" w:sz="4" w:space="0" w:color="auto"/>
              <w:bottom w:val="single" w:sz="4" w:space="0" w:color="auto"/>
              <w:right w:val="single" w:sz="4" w:space="0" w:color="auto"/>
            </w:tcBorders>
            <w:hideMark/>
          </w:tcPr>
          <w:p w14:paraId="14FE017C"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6F8BB208"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4" w:space="0" w:color="auto"/>
              <w:right w:val="single" w:sz="6" w:space="0" w:color="auto"/>
            </w:tcBorders>
            <w:hideMark/>
          </w:tcPr>
          <w:p w14:paraId="5D39E1C1"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5A0F2CDA"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97558F2" w14:textId="77777777" w:rsidR="00A24F30" w:rsidRPr="00065DBA" w:rsidRDefault="00A24F30" w:rsidP="00A24F30">
            <w:pPr>
              <w:jc w:val="center"/>
              <w:rPr>
                <w:color w:val="000000" w:themeColor="text1"/>
              </w:rPr>
            </w:pPr>
            <w:r w:rsidRPr="00065DBA">
              <w:rPr>
                <w:color w:val="000000" w:themeColor="text1"/>
              </w:rPr>
              <w:t>048</w:t>
            </w:r>
          </w:p>
        </w:tc>
        <w:tc>
          <w:tcPr>
            <w:tcW w:w="993" w:type="pct"/>
            <w:tcBorders>
              <w:top w:val="single" w:sz="6" w:space="0" w:color="auto"/>
              <w:left w:val="single" w:sz="6" w:space="0" w:color="auto"/>
              <w:bottom w:val="single" w:sz="6" w:space="0" w:color="auto"/>
              <w:right w:val="single" w:sz="6" w:space="0" w:color="auto"/>
            </w:tcBorders>
            <w:hideMark/>
          </w:tcPr>
          <w:p w14:paraId="25E2439C" w14:textId="77777777" w:rsidR="00A24F30" w:rsidRPr="00065DBA" w:rsidRDefault="00A24F30" w:rsidP="00664B08">
            <w:pPr>
              <w:ind w:left="-114"/>
              <w:rPr>
                <w:color w:val="000000" w:themeColor="text1"/>
              </w:rPr>
            </w:pPr>
            <w:r w:rsidRPr="00065DBA">
              <w:rPr>
                <w:color w:val="000000" w:themeColor="text1"/>
              </w:rPr>
              <w:t>Baldų gamyba</w:t>
            </w:r>
          </w:p>
        </w:tc>
        <w:tc>
          <w:tcPr>
            <w:tcW w:w="510" w:type="pct"/>
            <w:tcBorders>
              <w:top w:val="single" w:sz="6" w:space="0" w:color="auto"/>
              <w:left w:val="single" w:sz="6" w:space="0" w:color="auto"/>
              <w:bottom w:val="single" w:sz="6" w:space="0" w:color="auto"/>
              <w:right w:val="single" w:sz="6" w:space="0" w:color="auto"/>
            </w:tcBorders>
            <w:hideMark/>
          </w:tcPr>
          <w:p w14:paraId="74488FB6"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1EBE235E" w14:textId="5C086BB9" w:rsidR="00A24F30" w:rsidRPr="00065DBA" w:rsidRDefault="00A24F30" w:rsidP="0089218F">
            <w:pPr>
              <w:jc w:val="center"/>
              <w:rPr>
                <w:color w:val="000000" w:themeColor="text1"/>
              </w:rPr>
            </w:pPr>
            <w:r w:rsidRPr="00065DBA">
              <w:rPr>
                <w:color w:val="000000" w:themeColor="text1"/>
                <w:lang w:eastAsia="lt-LT"/>
              </w:rPr>
              <w:t>31.00.00</w:t>
            </w:r>
          </w:p>
        </w:tc>
        <w:tc>
          <w:tcPr>
            <w:tcW w:w="520" w:type="pct"/>
            <w:tcBorders>
              <w:top w:val="single" w:sz="6" w:space="0" w:color="auto"/>
              <w:left w:val="single" w:sz="6" w:space="0" w:color="auto"/>
              <w:bottom w:val="single" w:sz="6" w:space="0" w:color="auto"/>
              <w:right w:val="single" w:sz="6" w:space="0" w:color="auto"/>
            </w:tcBorders>
            <w:hideMark/>
          </w:tcPr>
          <w:p w14:paraId="7F5F9680" w14:textId="77777777" w:rsidR="00A24F30" w:rsidRPr="00065DBA" w:rsidRDefault="00A24F30" w:rsidP="00A24F30">
            <w:pPr>
              <w:ind w:firstLine="62"/>
              <w:rPr>
                <w:color w:val="000000" w:themeColor="text1"/>
              </w:rPr>
            </w:pPr>
            <w:r w:rsidRPr="00065DBA">
              <w:rPr>
                <w:color w:val="000000" w:themeColor="text1"/>
              </w:rPr>
              <w:t>Gamyba</w:t>
            </w:r>
          </w:p>
        </w:tc>
        <w:tc>
          <w:tcPr>
            <w:tcW w:w="429" w:type="pct"/>
            <w:tcBorders>
              <w:top w:val="single" w:sz="4" w:space="0" w:color="auto"/>
              <w:left w:val="single" w:sz="4" w:space="0" w:color="auto"/>
              <w:bottom w:val="single" w:sz="4" w:space="0" w:color="auto"/>
              <w:right w:val="single" w:sz="4" w:space="0" w:color="auto"/>
            </w:tcBorders>
            <w:hideMark/>
          </w:tcPr>
          <w:p w14:paraId="111DA609"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397772B9"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4" w:space="0" w:color="auto"/>
            </w:tcBorders>
            <w:hideMark/>
          </w:tcPr>
          <w:p w14:paraId="3678F9AD" w14:textId="77777777" w:rsidR="00A24F30" w:rsidRPr="00065DBA" w:rsidRDefault="00A24F30" w:rsidP="00A24F30">
            <w:pPr>
              <w:jc w:val="center"/>
              <w:rPr>
                <w:color w:val="000000" w:themeColor="text1"/>
              </w:rPr>
            </w:pPr>
            <w:r w:rsidRPr="00065DBA">
              <w:rPr>
                <w:color w:val="000000" w:themeColor="text1"/>
              </w:rPr>
              <w:t>209</w:t>
            </w:r>
          </w:p>
        </w:tc>
      </w:tr>
      <w:tr w:rsidR="00DB7EAD" w:rsidRPr="00065DBA" w14:paraId="12F3F9C7"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13387A38" w14:textId="77777777" w:rsidR="00A24F30" w:rsidRPr="00065DBA" w:rsidRDefault="00A24F30" w:rsidP="00A24F30">
            <w:pPr>
              <w:jc w:val="center"/>
              <w:rPr>
                <w:color w:val="000000" w:themeColor="text1"/>
              </w:rPr>
            </w:pPr>
            <w:r w:rsidRPr="00065DBA">
              <w:rPr>
                <w:color w:val="000000" w:themeColor="text1"/>
              </w:rPr>
              <w:t>051</w:t>
            </w:r>
          </w:p>
        </w:tc>
        <w:tc>
          <w:tcPr>
            <w:tcW w:w="993" w:type="pct"/>
            <w:tcBorders>
              <w:top w:val="single" w:sz="6" w:space="0" w:color="auto"/>
              <w:left w:val="single" w:sz="6" w:space="0" w:color="auto"/>
              <w:bottom w:val="single" w:sz="6" w:space="0" w:color="auto"/>
              <w:right w:val="single" w:sz="6" w:space="0" w:color="auto"/>
            </w:tcBorders>
            <w:hideMark/>
          </w:tcPr>
          <w:p w14:paraId="78B573B5" w14:textId="77777777" w:rsidR="00A24F30" w:rsidRPr="00065DBA" w:rsidRDefault="00A24F30" w:rsidP="00664B08">
            <w:pPr>
              <w:ind w:left="-114"/>
              <w:rPr>
                <w:color w:val="000000" w:themeColor="text1"/>
              </w:rPr>
            </w:pPr>
            <w:r w:rsidRPr="00065DBA">
              <w:rPr>
                <w:color w:val="000000" w:themeColor="text1"/>
              </w:rPr>
              <w:t>Gyvenamosios paskirties patalpų nuoma už vieną objektą (išskyrus apgyvendinimo paslaugas (kaimo turizmo paslaugas arba nakvynės ir pusryčių paslaugas)</w:t>
            </w:r>
          </w:p>
        </w:tc>
        <w:tc>
          <w:tcPr>
            <w:tcW w:w="510" w:type="pct"/>
            <w:tcBorders>
              <w:top w:val="single" w:sz="6" w:space="0" w:color="auto"/>
              <w:left w:val="single" w:sz="6" w:space="0" w:color="auto"/>
              <w:bottom w:val="single" w:sz="6" w:space="0" w:color="auto"/>
              <w:right w:val="single" w:sz="6" w:space="0" w:color="auto"/>
            </w:tcBorders>
            <w:hideMark/>
          </w:tcPr>
          <w:p w14:paraId="6424DDE3"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75614679" w14:textId="515518B2" w:rsidR="00A24F30" w:rsidRPr="00065DBA" w:rsidRDefault="00A24F30" w:rsidP="0089218F">
            <w:pPr>
              <w:jc w:val="center"/>
              <w:rPr>
                <w:color w:val="000000" w:themeColor="text1"/>
              </w:rPr>
            </w:pPr>
            <w:r w:rsidRPr="00065DBA">
              <w:rPr>
                <w:color w:val="000000" w:themeColor="text1"/>
                <w:lang w:eastAsia="lt-LT"/>
              </w:rPr>
              <w:t>Įeina į 68.20.00</w:t>
            </w:r>
          </w:p>
        </w:tc>
        <w:tc>
          <w:tcPr>
            <w:tcW w:w="520" w:type="pct"/>
            <w:tcBorders>
              <w:top w:val="single" w:sz="6" w:space="0" w:color="auto"/>
              <w:left w:val="single" w:sz="6" w:space="0" w:color="auto"/>
              <w:bottom w:val="single" w:sz="6" w:space="0" w:color="auto"/>
              <w:right w:val="single" w:sz="6" w:space="0" w:color="auto"/>
            </w:tcBorders>
            <w:hideMark/>
          </w:tcPr>
          <w:p w14:paraId="2FD97736"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6" w:space="0" w:color="auto"/>
              <w:right w:val="single" w:sz="6" w:space="0" w:color="auto"/>
            </w:tcBorders>
            <w:hideMark/>
          </w:tcPr>
          <w:p w14:paraId="44BF11C8"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711A0437"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0E2094AA" w14:textId="77777777" w:rsidR="00A24F30" w:rsidRPr="00065DBA" w:rsidRDefault="00A24F30" w:rsidP="00A24F30">
            <w:pPr>
              <w:jc w:val="center"/>
              <w:rPr>
                <w:color w:val="000000" w:themeColor="text1"/>
              </w:rPr>
            </w:pPr>
            <w:r w:rsidRPr="00065DBA">
              <w:rPr>
                <w:color w:val="000000" w:themeColor="text1"/>
              </w:rPr>
              <w:t>232</w:t>
            </w:r>
          </w:p>
        </w:tc>
      </w:tr>
      <w:tr w:rsidR="00DB7EAD" w:rsidRPr="00065DBA" w14:paraId="5332370F"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34C20DBA" w14:textId="77777777" w:rsidR="00A24F30" w:rsidRPr="00065DBA" w:rsidRDefault="00A24F30" w:rsidP="00A24F30">
            <w:pPr>
              <w:jc w:val="center"/>
              <w:rPr>
                <w:color w:val="000000" w:themeColor="text1"/>
              </w:rPr>
            </w:pPr>
            <w:r w:rsidRPr="00065DBA">
              <w:rPr>
                <w:color w:val="000000" w:themeColor="text1"/>
              </w:rPr>
              <w:t>052</w:t>
            </w:r>
          </w:p>
        </w:tc>
        <w:tc>
          <w:tcPr>
            <w:tcW w:w="993" w:type="pct"/>
            <w:tcBorders>
              <w:top w:val="single" w:sz="6" w:space="0" w:color="auto"/>
              <w:left w:val="single" w:sz="6" w:space="0" w:color="auto"/>
              <w:bottom w:val="single" w:sz="6" w:space="0" w:color="auto"/>
              <w:right w:val="single" w:sz="6" w:space="0" w:color="auto"/>
            </w:tcBorders>
            <w:hideMark/>
          </w:tcPr>
          <w:p w14:paraId="13956886" w14:textId="77777777" w:rsidR="00A24F30" w:rsidRPr="00065DBA" w:rsidRDefault="00A24F30" w:rsidP="00664B08">
            <w:pPr>
              <w:ind w:left="-114"/>
              <w:rPr>
                <w:color w:val="000000" w:themeColor="text1"/>
              </w:rPr>
            </w:pPr>
            <w:r w:rsidRPr="00065DBA">
              <w:rPr>
                <w:color w:val="000000" w:themeColor="text1"/>
              </w:rPr>
              <w:t>Žuvų, mėsos ir jų gaminių rūkymas</w:t>
            </w:r>
          </w:p>
        </w:tc>
        <w:tc>
          <w:tcPr>
            <w:tcW w:w="510" w:type="pct"/>
            <w:tcBorders>
              <w:top w:val="single" w:sz="6" w:space="0" w:color="auto"/>
              <w:left w:val="single" w:sz="6" w:space="0" w:color="auto"/>
              <w:bottom w:val="single" w:sz="6" w:space="0" w:color="auto"/>
              <w:right w:val="single" w:sz="6" w:space="0" w:color="auto"/>
            </w:tcBorders>
            <w:hideMark/>
          </w:tcPr>
          <w:p w14:paraId="65D788E3" w14:textId="78E7E022"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18AB4CC0" w14:textId="70C4800B" w:rsidR="00A24F30" w:rsidRPr="00065DBA" w:rsidRDefault="00A24F30" w:rsidP="0089218F">
            <w:pPr>
              <w:jc w:val="center"/>
              <w:rPr>
                <w:color w:val="000000" w:themeColor="text1"/>
              </w:rPr>
            </w:pPr>
            <w:r w:rsidRPr="00065DBA">
              <w:rPr>
                <w:color w:val="000000" w:themeColor="text1"/>
                <w:szCs w:val="24"/>
                <w:lang w:eastAsia="lt-LT"/>
              </w:rPr>
              <w:t>Įeina į 10.13.00; 10.20.00</w:t>
            </w:r>
          </w:p>
        </w:tc>
        <w:tc>
          <w:tcPr>
            <w:tcW w:w="520" w:type="pct"/>
            <w:tcBorders>
              <w:top w:val="single" w:sz="6" w:space="0" w:color="auto"/>
              <w:left w:val="single" w:sz="6" w:space="0" w:color="auto"/>
              <w:bottom w:val="single" w:sz="6" w:space="0" w:color="auto"/>
              <w:right w:val="single" w:sz="6" w:space="0" w:color="auto"/>
            </w:tcBorders>
            <w:hideMark/>
          </w:tcPr>
          <w:p w14:paraId="7EAC24E2"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2D0FE8B7"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565F7CA3"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283D4FFC"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1EB76454"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48772359" w14:textId="77777777" w:rsidR="00A24F30" w:rsidRPr="00065DBA" w:rsidRDefault="00A24F30" w:rsidP="00A24F30">
            <w:pPr>
              <w:jc w:val="center"/>
              <w:rPr>
                <w:color w:val="000000" w:themeColor="text1"/>
              </w:rPr>
            </w:pPr>
            <w:r w:rsidRPr="00065DBA">
              <w:rPr>
                <w:color w:val="000000" w:themeColor="text1"/>
              </w:rPr>
              <w:t>053</w:t>
            </w:r>
          </w:p>
        </w:tc>
        <w:tc>
          <w:tcPr>
            <w:tcW w:w="993" w:type="pct"/>
            <w:tcBorders>
              <w:top w:val="single" w:sz="6" w:space="0" w:color="auto"/>
              <w:left w:val="single" w:sz="6" w:space="0" w:color="auto"/>
              <w:bottom w:val="single" w:sz="6" w:space="0" w:color="auto"/>
              <w:right w:val="single" w:sz="6" w:space="0" w:color="auto"/>
            </w:tcBorders>
            <w:hideMark/>
          </w:tcPr>
          <w:p w14:paraId="1D93F290" w14:textId="77777777" w:rsidR="00A24F30" w:rsidRPr="00065DBA" w:rsidRDefault="00A24F30" w:rsidP="00664B08">
            <w:pPr>
              <w:ind w:left="-114"/>
              <w:rPr>
                <w:color w:val="000000" w:themeColor="text1"/>
              </w:rPr>
            </w:pPr>
            <w:r w:rsidRPr="00065DBA">
              <w:rPr>
                <w:color w:val="000000" w:themeColor="text1"/>
              </w:rPr>
              <w:t>Vaisių, uogų ir daržovių sulčių gamyba</w:t>
            </w:r>
          </w:p>
        </w:tc>
        <w:tc>
          <w:tcPr>
            <w:tcW w:w="510" w:type="pct"/>
            <w:tcBorders>
              <w:top w:val="single" w:sz="6" w:space="0" w:color="auto"/>
              <w:left w:val="single" w:sz="6" w:space="0" w:color="auto"/>
              <w:bottom w:val="single" w:sz="6" w:space="0" w:color="auto"/>
              <w:right w:val="single" w:sz="6" w:space="0" w:color="auto"/>
            </w:tcBorders>
            <w:hideMark/>
          </w:tcPr>
          <w:p w14:paraId="4FCD40FF" w14:textId="728E782D"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104369CE" w14:textId="390701F2" w:rsidR="00A24F30" w:rsidRPr="00065DBA" w:rsidRDefault="00A24F30" w:rsidP="0089218F">
            <w:pPr>
              <w:jc w:val="center"/>
              <w:rPr>
                <w:color w:val="000000" w:themeColor="text1"/>
              </w:rPr>
            </w:pPr>
            <w:r w:rsidRPr="00065DBA">
              <w:rPr>
                <w:color w:val="000000" w:themeColor="text1"/>
                <w:szCs w:val="24"/>
                <w:lang w:eastAsia="lt-LT"/>
              </w:rPr>
              <w:t>10.32.00</w:t>
            </w:r>
          </w:p>
        </w:tc>
        <w:tc>
          <w:tcPr>
            <w:tcW w:w="520" w:type="pct"/>
            <w:tcBorders>
              <w:top w:val="single" w:sz="6" w:space="0" w:color="auto"/>
              <w:left w:val="single" w:sz="6" w:space="0" w:color="auto"/>
              <w:bottom w:val="single" w:sz="6" w:space="0" w:color="auto"/>
              <w:right w:val="single" w:sz="6" w:space="0" w:color="auto"/>
            </w:tcBorders>
            <w:hideMark/>
          </w:tcPr>
          <w:p w14:paraId="053EBE49"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4" w:space="0" w:color="auto"/>
              <w:right w:val="single" w:sz="6" w:space="0" w:color="auto"/>
            </w:tcBorders>
            <w:hideMark/>
          </w:tcPr>
          <w:p w14:paraId="53169DB5"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25AD0285"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9467304" w14:textId="77777777" w:rsidR="00A24F30" w:rsidRPr="00065DBA" w:rsidRDefault="00A24F30" w:rsidP="00A24F30">
            <w:pPr>
              <w:jc w:val="center"/>
              <w:rPr>
                <w:color w:val="000000" w:themeColor="text1"/>
              </w:rPr>
            </w:pPr>
            <w:r w:rsidRPr="00065DBA">
              <w:rPr>
                <w:color w:val="000000" w:themeColor="text1"/>
              </w:rPr>
              <w:t>87</w:t>
            </w:r>
          </w:p>
        </w:tc>
      </w:tr>
      <w:tr w:rsidR="00DB7EAD" w:rsidRPr="00065DBA" w14:paraId="6F7FEA4F"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C90B85D" w14:textId="77777777" w:rsidR="00A24F30" w:rsidRPr="00065DBA" w:rsidRDefault="00A24F30" w:rsidP="00A24F30">
            <w:pPr>
              <w:jc w:val="center"/>
              <w:rPr>
                <w:color w:val="000000" w:themeColor="text1"/>
              </w:rPr>
            </w:pPr>
            <w:r w:rsidRPr="00065DBA">
              <w:rPr>
                <w:color w:val="000000" w:themeColor="text1"/>
              </w:rPr>
              <w:t>054</w:t>
            </w:r>
          </w:p>
        </w:tc>
        <w:tc>
          <w:tcPr>
            <w:tcW w:w="993" w:type="pct"/>
            <w:tcBorders>
              <w:top w:val="single" w:sz="6" w:space="0" w:color="auto"/>
              <w:left w:val="single" w:sz="6" w:space="0" w:color="auto"/>
              <w:bottom w:val="single" w:sz="6" w:space="0" w:color="auto"/>
              <w:right w:val="single" w:sz="6" w:space="0" w:color="auto"/>
            </w:tcBorders>
            <w:hideMark/>
          </w:tcPr>
          <w:p w14:paraId="56FDBD6C" w14:textId="77777777" w:rsidR="00A24F30" w:rsidRPr="00065DBA" w:rsidRDefault="00A24F30" w:rsidP="00664B08">
            <w:pPr>
              <w:ind w:left="-114"/>
              <w:rPr>
                <w:color w:val="000000" w:themeColor="text1"/>
              </w:rPr>
            </w:pPr>
            <w:r w:rsidRPr="00065DBA">
              <w:rPr>
                <w:color w:val="000000" w:themeColor="text1"/>
              </w:rPr>
              <w:t>Grūdų malimas</w:t>
            </w:r>
          </w:p>
        </w:tc>
        <w:tc>
          <w:tcPr>
            <w:tcW w:w="510" w:type="pct"/>
            <w:tcBorders>
              <w:top w:val="single" w:sz="6" w:space="0" w:color="auto"/>
              <w:left w:val="single" w:sz="6" w:space="0" w:color="auto"/>
              <w:bottom w:val="single" w:sz="6" w:space="0" w:color="auto"/>
              <w:right w:val="single" w:sz="6" w:space="0" w:color="auto"/>
            </w:tcBorders>
            <w:hideMark/>
          </w:tcPr>
          <w:p w14:paraId="5F58B8F7"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69BCC8AD" w14:textId="7D47A1CA" w:rsidR="00A24F30" w:rsidRPr="00065DBA" w:rsidRDefault="00A24F30" w:rsidP="0089218F">
            <w:pPr>
              <w:jc w:val="center"/>
              <w:rPr>
                <w:color w:val="000000" w:themeColor="text1"/>
              </w:rPr>
            </w:pPr>
            <w:r w:rsidRPr="00065DBA">
              <w:rPr>
                <w:color w:val="000000" w:themeColor="text1"/>
                <w:szCs w:val="24"/>
                <w:lang w:eastAsia="lt-LT"/>
              </w:rPr>
              <w:t>Įeina į 10.61.00</w:t>
            </w:r>
          </w:p>
        </w:tc>
        <w:tc>
          <w:tcPr>
            <w:tcW w:w="520" w:type="pct"/>
            <w:tcBorders>
              <w:top w:val="single" w:sz="6" w:space="0" w:color="auto"/>
              <w:left w:val="single" w:sz="6" w:space="0" w:color="auto"/>
              <w:bottom w:val="single" w:sz="6" w:space="0" w:color="auto"/>
              <w:right w:val="single" w:sz="6" w:space="0" w:color="auto"/>
            </w:tcBorders>
            <w:hideMark/>
          </w:tcPr>
          <w:p w14:paraId="0A6B72BD"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6" w:space="0" w:color="auto"/>
            </w:tcBorders>
            <w:hideMark/>
          </w:tcPr>
          <w:p w14:paraId="571D60A0"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4" w:space="0" w:color="auto"/>
              <w:right w:val="single" w:sz="4" w:space="0" w:color="auto"/>
            </w:tcBorders>
            <w:hideMark/>
          </w:tcPr>
          <w:p w14:paraId="1D10BB29"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4" w:space="0" w:color="auto"/>
            </w:tcBorders>
            <w:hideMark/>
          </w:tcPr>
          <w:p w14:paraId="25E8CFFD"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43D53995"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194CCAE5" w14:textId="77777777" w:rsidR="00A24F30" w:rsidRPr="00065DBA" w:rsidRDefault="00A24F30" w:rsidP="00A24F30">
            <w:pPr>
              <w:jc w:val="center"/>
              <w:rPr>
                <w:color w:val="000000" w:themeColor="text1"/>
              </w:rPr>
            </w:pPr>
            <w:r w:rsidRPr="00065DBA">
              <w:rPr>
                <w:color w:val="000000" w:themeColor="text1"/>
              </w:rPr>
              <w:t>055</w:t>
            </w:r>
          </w:p>
        </w:tc>
        <w:tc>
          <w:tcPr>
            <w:tcW w:w="993" w:type="pct"/>
            <w:tcBorders>
              <w:top w:val="single" w:sz="6" w:space="0" w:color="auto"/>
              <w:left w:val="single" w:sz="6" w:space="0" w:color="auto"/>
              <w:bottom w:val="single" w:sz="6" w:space="0" w:color="auto"/>
              <w:right w:val="single" w:sz="6" w:space="0" w:color="auto"/>
            </w:tcBorders>
            <w:hideMark/>
          </w:tcPr>
          <w:p w14:paraId="32105FC6" w14:textId="77777777" w:rsidR="00A24F30" w:rsidRPr="00065DBA" w:rsidRDefault="00A24F30" w:rsidP="00664B08">
            <w:pPr>
              <w:ind w:left="-114"/>
              <w:rPr>
                <w:color w:val="000000" w:themeColor="text1"/>
              </w:rPr>
            </w:pPr>
            <w:r w:rsidRPr="00065DBA">
              <w:rPr>
                <w:color w:val="000000" w:themeColor="text1"/>
              </w:rPr>
              <w:t>Raštinės mašinų, buhalterinių mašinų, kompiuterių ir elektroninės aparatūros priežiūra ir remontas</w:t>
            </w:r>
          </w:p>
        </w:tc>
        <w:tc>
          <w:tcPr>
            <w:tcW w:w="510" w:type="pct"/>
            <w:tcBorders>
              <w:top w:val="single" w:sz="6" w:space="0" w:color="auto"/>
              <w:left w:val="single" w:sz="6" w:space="0" w:color="auto"/>
              <w:bottom w:val="single" w:sz="6" w:space="0" w:color="auto"/>
              <w:right w:val="single" w:sz="6" w:space="0" w:color="auto"/>
            </w:tcBorders>
            <w:hideMark/>
          </w:tcPr>
          <w:p w14:paraId="39370BB1"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0FC85A33" w14:textId="438FEDB0" w:rsidR="00A24F30" w:rsidRPr="00065DBA" w:rsidRDefault="00A24F30" w:rsidP="0089218F">
            <w:pPr>
              <w:jc w:val="center"/>
              <w:rPr>
                <w:color w:val="000000" w:themeColor="text1"/>
              </w:rPr>
            </w:pPr>
            <w:r w:rsidRPr="00065DBA">
              <w:rPr>
                <w:color w:val="000000" w:themeColor="text1"/>
                <w:szCs w:val="24"/>
                <w:lang w:eastAsia="lt-LT"/>
              </w:rPr>
              <w:t>95.10.00; įeina į 33.12.00</w:t>
            </w:r>
          </w:p>
        </w:tc>
        <w:tc>
          <w:tcPr>
            <w:tcW w:w="520" w:type="pct"/>
            <w:tcBorders>
              <w:top w:val="single" w:sz="6" w:space="0" w:color="auto"/>
              <w:left w:val="single" w:sz="6" w:space="0" w:color="auto"/>
              <w:bottom w:val="single" w:sz="6" w:space="0" w:color="auto"/>
              <w:right w:val="single" w:sz="6" w:space="0" w:color="auto"/>
            </w:tcBorders>
            <w:hideMark/>
          </w:tcPr>
          <w:p w14:paraId="1439024A"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6" w:space="0" w:color="auto"/>
            </w:tcBorders>
            <w:hideMark/>
          </w:tcPr>
          <w:p w14:paraId="6A19875A"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4" w:space="0" w:color="auto"/>
              <w:right w:val="single" w:sz="4" w:space="0" w:color="auto"/>
            </w:tcBorders>
            <w:hideMark/>
          </w:tcPr>
          <w:p w14:paraId="706A89EB"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6" w:space="0" w:color="auto"/>
            </w:tcBorders>
            <w:hideMark/>
          </w:tcPr>
          <w:p w14:paraId="4239F0BC"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7DE4B386"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60EE870" w14:textId="77777777" w:rsidR="00A24F30" w:rsidRPr="00065DBA" w:rsidRDefault="00A24F30" w:rsidP="00A24F30">
            <w:pPr>
              <w:jc w:val="center"/>
              <w:rPr>
                <w:color w:val="000000" w:themeColor="text1"/>
              </w:rPr>
            </w:pPr>
            <w:r w:rsidRPr="00065DBA">
              <w:rPr>
                <w:color w:val="000000" w:themeColor="text1"/>
              </w:rPr>
              <w:t>056</w:t>
            </w:r>
          </w:p>
        </w:tc>
        <w:tc>
          <w:tcPr>
            <w:tcW w:w="993" w:type="pct"/>
            <w:tcBorders>
              <w:top w:val="single" w:sz="6" w:space="0" w:color="auto"/>
              <w:left w:val="single" w:sz="6" w:space="0" w:color="auto"/>
              <w:bottom w:val="single" w:sz="6" w:space="0" w:color="auto"/>
              <w:right w:val="single" w:sz="6" w:space="0" w:color="auto"/>
            </w:tcBorders>
            <w:hideMark/>
          </w:tcPr>
          <w:p w14:paraId="64F7EC53" w14:textId="77777777" w:rsidR="00A24F30" w:rsidRPr="00065DBA" w:rsidRDefault="00A24F30" w:rsidP="00664B08">
            <w:pPr>
              <w:ind w:left="-114"/>
              <w:rPr>
                <w:color w:val="000000" w:themeColor="text1"/>
              </w:rPr>
            </w:pPr>
            <w:r w:rsidRPr="00065DBA">
              <w:rPr>
                <w:color w:val="000000" w:themeColor="text1"/>
              </w:rPr>
              <w:t>Vertimo veikla (įskaitant nedidelės apimties spausdinimą)</w:t>
            </w:r>
          </w:p>
        </w:tc>
        <w:tc>
          <w:tcPr>
            <w:tcW w:w="510" w:type="pct"/>
            <w:tcBorders>
              <w:top w:val="single" w:sz="6" w:space="0" w:color="auto"/>
              <w:left w:val="single" w:sz="6" w:space="0" w:color="auto"/>
              <w:bottom w:val="single" w:sz="6" w:space="0" w:color="auto"/>
              <w:right w:val="single" w:sz="6" w:space="0" w:color="auto"/>
            </w:tcBorders>
          </w:tcPr>
          <w:p w14:paraId="16320B9D" w14:textId="77777777" w:rsidR="00A24F30" w:rsidRPr="00065DBA" w:rsidRDefault="00A24F30" w:rsidP="00A24F30">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18F44940" w14:textId="68D530C0" w:rsidR="00A24F30" w:rsidRPr="00065DBA" w:rsidRDefault="00A24F30" w:rsidP="0089218F">
            <w:pPr>
              <w:jc w:val="center"/>
              <w:rPr>
                <w:color w:val="000000" w:themeColor="text1"/>
              </w:rPr>
            </w:pPr>
            <w:r w:rsidRPr="00065DBA">
              <w:rPr>
                <w:color w:val="000000" w:themeColor="text1"/>
                <w:lang w:eastAsia="lt-LT"/>
              </w:rPr>
              <w:t>74.30.00; įeina į 18.12.00</w:t>
            </w:r>
          </w:p>
        </w:tc>
        <w:tc>
          <w:tcPr>
            <w:tcW w:w="520" w:type="pct"/>
            <w:tcBorders>
              <w:top w:val="single" w:sz="6" w:space="0" w:color="auto"/>
              <w:left w:val="single" w:sz="6" w:space="0" w:color="auto"/>
              <w:bottom w:val="single" w:sz="6" w:space="0" w:color="auto"/>
              <w:right w:val="single" w:sz="6" w:space="0" w:color="auto"/>
            </w:tcBorders>
            <w:hideMark/>
          </w:tcPr>
          <w:p w14:paraId="6EAACD1A"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4" w:space="0" w:color="auto"/>
            </w:tcBorders>
            <w:hideMark/>
          </w:tcPr>
          <w:p w14:paraId="298B48C5"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5F737DD0"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4" w:space="0" w:color="auto"/>
            </w:tcBorders>
            <w:hideMark/>
          </w:tcPr>
          <w:p w14:paraId="6CAE8301" w14:textId="77777777" w:rsidR="00A24F30" w:rsidRPr="00065DBA" w:rsidRDefault="00A24F30" w:rsidP="00A24F30">
            <w:pPr>
              <w:jc w:val="center"/>
              <w:rPr>
                <w:color w:val="000000" w:themeColor="text1"/>
              </w:rPr>
            </w:pPr>
            <w:r w:rsidRPr="00065DBA">
              <w:rPr>
                <w:color w:val="000000" w:themeColor="text1"/>
              </w:rPr>
              <w:t>87</w:t>
            </w:r>
          </w:p>
        </w:tc>
      </w:tr>
      <w:tr w:rsidR="00DB7EAD" w:rsidRPr="00065DBA" w14:paraId="375027E6"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49C806C0" w14:textId="77777777" w:rsidR="00A24F30" w:rsidRPr="00065DBA" w:rsidRDefault="00A24F30" w:rsidP="00A24F30">
            <w:pPr>
              <w:jc w:val="center"/>
              <w:rPr>
                <w:color w:val="000000" w:themeColor="text1"/>
              </w:rPr>
            </w:pPr>
            <w:r w:rsidRPr="00065DBA">
              <w:rPr>
                <w:color w:val="000000" w:themeColor="text1"/>
              </w:rPr>
              <w:lastRenderedPageBreak/>
              <w:t>062</w:t>
            </w:r>
          </w:p>
        </w:tc>
        <w:tc>
          <w:tcPr>
            <w:tcW w:w="993" w:type="pct"/>
            <w:tcBorders>
              <w:top w:val="single" w:sz="6" w:space="0" w:color="auto"/>
              <w:left w:val="single" w:sz="6" w:space="0" w:color="auto"/>
              <w:bottom w:val="single" w:sz="6" w:space="0" w:color="auto"/>
              <w:right w:val="single" w:sz="6" w:space="0" w:color="auto"/>
            </w:tcBorders>
            <w:hideMark/>
          </w:tcPr>
          <w:p w14:paraId="19B7E352" w14:textId="77777777" w:rsidR="00A24F30" w:rsidRPr="00065DBA" w:rsidRDefault="00A24F30" w:rsidP="00664B08">
            <w:pPr>
              <w:ind w:left="-114"/>
              <w:rPr>
                <w:color w:val="000000" w:themeColor="text1"/>
              </w:rPr>
            </w:pPr>
            <w:r w:rsidRPr="00065DBA">
              <w:rPr>
                <w:color w:val="000000" w:themeColor="text1"/>
              </w:rPr>
              <w:t>Juvelyrinių papuošalų gamyba ir taisymas</w:t>
            </w:r>
          </w:p>
        </w:tc>
        <w:tc>
          <w:tcPr>
            <w:tcW w:w="510" w:type="pct"/>
            <w:tcBorders>
              <w:top w:val="single" w:sz="6" w:space="0" w:color="auto"/>
              <w:left w:val="single" w:sz="6" w:space="0" w:color="auto"/>
              <w:bottom w:val="single" w:sz="6" w:space="0" w:color="auto"/>
              <w:right w:val="single" w:sz="6" w:space="0" w:color="auto"/>
            </w:tcBorders>
            <w:hideMark/>
          </w:tcPr>
          <w:p w14:paraId="3E988606"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7C5A67B9" w14:textId="2FC50AF2" w:rsidR="00A24F30" w:rsidRPr="00065DBA" w:rsidRDefault="00A24F30" w:rsidP="0089218F">
            <w:pPr>
              <w:jc w:val="center"/>
              <w:rPr>
                <w:color w:val="000000" w:themeColor="text1"/>
              </w:rPr>
            </w:pPr>
            <w:r w:rsidRPr="00065DBA">
              <w:rPr>
                <w:color w:val="000000" w:themeColor="text1"/>
                <w:szCs w:val="24"/>
                <w:lang w:eastAsia="lt-LT"/>
              </w:rPr>
              <w:t>Įeina į 32.12.00; 95.25.00</w:t>
            </w:r>
          </w:p>
        </w:tc>
        <w:tc>
          <w:tcPr>
            <w:tcW w:w="520" w:type="pct"/>
            <w:tcBorders>
              <w:top w:val="single" w:sz="6" w:space="0" w:color="auto"/>
              <w:left w:val="single" w:sz="6" w:space="0" w:color="auto"/>
              <w:bottom w:val="single" w:sz="6" w:space="0" w:color="auto"/>
              <w:right w:val="single" w:sz="6" w:space="0" w:color="auto"/>
            </w:tcBorders>
            <w:hideMark/>
          </w:tcPr>
          <w:p w14:paraId="334A125A"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4" w:space="0" w:color="auto"/>
            </w:tcBorders>
            <w:hideMark/>
          </w:tcPr>
          <w:p w14:paraId="3BAEE122"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3EFFB868"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4" w:space="0" w:color="auto"/>
            </w:tcBorders>
            <w:hideMark/>
          </w:tcPr>
          <w:p w14:paraId="73524C90"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6A905E3C"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19177880" w14:textId="77777777" w:rsidR="00A24F30" w:rsidRPr="00065DBA" w:rsidRDefault="00A24F30" w:rsidP="00A24F30">
            <w:pPr>
              <w:jc w:val="center"/>
              <w:rPr>
                <w:color w:val="000000" w:themeColor="text1"/>
              </w:rPr>
            </w:pPr>
            <w:r w:rsidRPr="00065DBA">
              <w:rPr>
                <w:color w:val="000000" w:themeColor="text1"/>
              </w:rPr>
              <w:t>063</w:t>
            </w:r>
          </w:p>
        </w:tc>
        <w:tc>
          <w:tcPr>
            <w:tcW w:w="993" w:type="pct"/>
            <w:tcBorders>
              <w:top w:val="single" w:sz="6" w:space="0" w:color="auto"/>
              <w:left w:val="single" w:sz="6" w:space="0" w:color="auto"/>
              <w:bottom w:val="single" w:sz="6" w:space="0" w:color="auto"/>
              <w:right w:val="single" w:sz="6" w:space="0" w:color="auto"/>
            </w:tcBorders>
            <w:hideMark/>
          </w:tcPr>
          <w:p w14:paraId="34768717" w14:textId="77777777" w:rsidR="00A24F30" w:rsidRPr="00065DBA" w:rsidRDefault="00A24F30" w:rsidP="00664B08">
            <w:pPr>
              <w:ind w:left="-114"/>
              <w:rPr>
                <w:color w:val="000000" w:themeColor="text1"/>
              </w:rPr>
            </w:pPr>
            <w:r w:rsidRPr="00065DBA">
              <w:rPr>
                <w:color w:val="000000" w:themeColor="text1"/>
              </w:rPr>
              <w:t>Dirbtinės bižuterijos gamyba</w:t>
            </w:r>
          </w:p>
        </w:tc>
        <w:tc>
          <w:tcPr>
            <w:tcW w:w="510" w:type="pct"/>
            <w:tcBorders>
              <w:top w:val="single" w:sz="6" w:space="0" w:color="auto"/>
              <w:left w:val="single" w:sz="6" w:space="0" w:color="auto"/>
              <w:bottom w:val="single" w:sz="6" w:space="0" w:color="auto"/>
              <w:right w:val="single" w:sz="6" w:space="0" w:color="auto"/>
            </w:tcBorders>
            <w:hideMark/>
          </w:tcPr>
          <w:p w14:paraId="422946DC"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44904707" w14:textId="32866D67" w:rsidR="00A24F30" w:rsidRPr="00065DBA" w:rsidRDefault="00A24F30" w:rsidP="0089218F">
            <w:pPr>
              <w:jc w:val="center"/>
              <w:rPr>
                <w:color w:val="000000" w:themeColor="text1"/>
              </w:rPr>
            </w:pPr>
            <w:r w:rsidRPr="00065DBA">
              <w:rPr>
                <w:color w:val="000000" w:themeColor="text1"/>
                <w:szCs w:val="24"/>
                <w:lang w:eastAsia="lt-LT"/>
              </w:rPr>
              <w:t>Įeina į 32.13.00</w:t>
            </w:r>
          </w:p>
        </w:tc>
        <w:tc>
          <w:tcPr>
            <w:tcW w:w="520" w:type="pct"/>
            <w:tcBorders>
              <w:top w:val="single" w:sz="6" w:space="0" w:color="auto"/>
              <w:left w:val="single" w:sz="6" w:space="0" w:color="auto"/>
              <w:bottom w:val="single" w:sz="6" w:space="0" w:color="auto"/>
              <w:right w:val="single" w:sz="6" w:space="0" w:color="auto"/>
            </w:tcBorders>
            <w:hideMark/>
          </w:tcPr>
          <w:p w14:paraId="6E01C0F7" w14:textId="77777777" w:rsidR="00A24F30" w:rsidRPr="00065DBA" w:rsidRDefault="00A24F30" w:rsidP="00A24F30">
            <w:pPr>
              <w:rPr>
                <w:color w:val="000000" w:themeColor="text1"/>
              </w:rPr>
            </w:pPr>
            <w:r w:rsidRPr="00065DBA">
              <w:rPr>
                <w:color w:val="000000" w:themeColor="text1"/>
              </w:rPr>
              <w:t>Gamyba</w:t>
            </w:r>
          </w:p>
        </w:tc>
        <w:tc>
          <w:tcPr>
            <w:tcW w:w="429" w:type="pct"/>
            <w:tcBorders>
              <w:top w:val="single" w:sz="4" w:space="0" w:color="auto"/>
              <w:left w:val="single" w:sz="4" w:space="0" w:color="auto"/>
              <w:bottom w:val="single" w:sz="4" w:space="0" w:color="auto"/>
              <w:right w:val="single" w:sz="4" w:space="0" w:color="auto"/>
            </w:tcBorders>
            <w:hideMark/>
          </w:tcPr>
          <w:p w14:paraId="5454B35F"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5072363A"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4" w:space="0" w:color="auto"/>
            </w:tcBorders>
            <w:hideMark/>
          </w:tcPr>
          <w:p w14:paraId="48972C6E"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2A3DA032"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3F7C21AD" w14:textId="77777777" w:rsidR="00A24F30" w:rsidRPr="00065DBA" w:rsidRDefault="00A24F30" w:rsidP="00A24F30">
            <w:pPr>
              <w:jc w:val="center"/>
              <w:rPr>
                <w:color w:val="000000" w:themeColor="text1"/>
              </w:rPr>
            </w:pPr>
            <w:r w:rsidRPr="00065DBA">
              <w:rPr>
                <w:color w:val="000000" w:themeColor="text1"/>
              </w:rPr>
              <w:t>064</w:t>
            </w:r>
          </w:p>
        </w:tc>
        <w:tc>
          <w:tcPr>
            <w:tcW w:w="993" w:type="pct"/>
            <w:tcBorders>
              <w:top w:val="single" w:sz="6" w:space="0" w:color="auto"/>
              <w:left w:val="single" w:sz="6" w:space="0" w:color="auto"/>
              <w:bottom w:val="single" w:sz="6" w:space="0" w:color="auto"/>
              <w:right w:val="single" w:sz="6" w:space="0" w:color="auto"/>
            </w:tcBorders>
            <w:hideMark/>
          </w:tcPr>
          <w:p w14:paraId="1824C9AF" w14:textId="77777777" w:rsidR="00A24F30" w:rsidRPr="00065DBA" w:rsidRDefault="00A24F30" w:rsidP="00664B08">
            <w:pPr>
              <w:ind w:left="-114"/>
              <w:rPr>
                <w:color w:val="000000" w:themeColor="text1"/>
              </w:rPr>
            </w:pPr>
            <w:r w:rsidRPr="00065DBA">
              <w:rPr>
                <w:color w:val="000000" w:themeColor="text1"/>
              </w:rPr>
              <w:t>Filmavimas pramoginiuose renginiuose (išskyrus reportažų, informacinių laidų rengimą ir kitą žurnalistinio ar tiriamojo pobūdžio veiklą)</w:t>
            </w:r>
          </w:p>
        </w:tc>
        <w:tc>
          <w:tcPr>
            <w:tcW w:w="510" w:type="pct"/>
            <w:tcBorders>
              <w:top w:val="single" w:sz="6" w:space="0" w:color="auto"/>
              <w:left w:val="single" w:sz="6" w:space="0" w:color="auto"/>
              <w:bottom w:val="single" w:sz="6" w:space="0" w:color="auto"/>
              <w:right w:val="single" w:sz="6" w:space="0" w:color="auto"/>
            </w:tcBorders>
          </w:tcPr>
          <w:p w14:paraId="5659FE43" w14:textId="77777777" w:rsidR="00A24F30" w:rsidRPr="00065DBA" w:rsidRDefault="00A24F30" w:rsidP="00A24F30">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557C3950" w14:textId="647FAC6A" w:rsidR="00A24F30" w:rsidRPr="00065DBA" w:rsidRDefault="00A24F30" w:rsidP="0089218F">
            <w:pPr>
              <w:jc w:val="center"/>
              <w:rPr>
                <w:color w:val="000000" w:themeColor="text1"/>
              </w:rPr>
            </w:pPr>
            <w:r w:rsidRPr="00065DBA">
              <w:rPr>
                <w:color w:val="000000" w:themeColor="text1"/>
                <w:szCs w:val="24"/>
                <w:lang w:eastAsia="lt-LT"/>
              </w:rPr>
              <w:t>Įeina į 74.20.00</w:t>
            </w:r>
          </w:p>
        </w:tc>
        <w:tc>
          <w:tcPr>
            <w:tcW w:w="520" w:type="pct"/>
            <w:tcBorders>
              <w:top w:val="single" w:sz="6" w:space="0" w:color="auto"/>
              <w:left w:val="single" w:sz="6" w:space="0" w:color="auto"/>
              <w:bottom w:val="single" w:sz="6" w:space="0" w:color="auto"/>
              <w:right w:val="single" w:sz="6" w:space="0" w:color="auto"/>
            </w:tcBorders>
            <w:hideMark/>
          </w:tcPr>
          <w:p w14:paraId="19AF9E43"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4" w:space="0" w:color="auto"/>
            </w:tcBorders>
            <w:hideMark/>
          </w:tcPr>
          <w:p w14:paraId="01572EE9"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08AF4776"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4" w:space="0" w:color="auto"/>
              <w:right w:val="single" w:sz="4" w:space="0" w:color="auto"/>
            </w:tcBorders>
            <w:hideMark/>
          </w:tcPr>
          <w:p w14:paraId="475530CA"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12D4E9A9"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1937620D" w14:textId="77777777" w:rsidR="00A24F30" w:rsidRPr="00065DBA" w:rsidRDefault="00A24F30" w:rsidP="00A24F30">
            <w:pPr>
              <w:jc w:val="center"/>
              <w:rPr>
                <w:color w:val="000000" w:themeColor="text1"/>
              </w:rPr>
            </w:pPr>
            <w:r w:rsidRPr="00065DBA">
              <w:rPr>
                <w:color w:val="000000" w:themeColor="text1"/>
              </w:rPr>
              <w:t>067</w:t>
            </w:r>
          </w:p>
        </w:tc>
        <w:tc>
          <w:tcPr>
            <w:tcW w:w="993" w:type="pct"/>
            <w:tcBorders>
              <w:top w:val="single" w:sz="6" w:space="0" w:color="auto"/>
              <w:left w:val="single" w:sz="6" w:space="0" w:color="auto"/>
              <w:bottom w:val="single" w:sz="6" w:space="0" w:color="auto"/>
              <w:right w:val="single" w:sz="6" w:space="0" w:color="auto"/>
            </w:tcBorders>
            <w:hideMark/>
          </w:tcPr>
          <w:p w14:paraId="7CB955ED" w14:textId="77777777" w:rsidR="00A24F30" w:rsidRPr="00065DBA" w:rsidRDefault="00A24F30" w:rsidP="00664B08">
            <w:pPr>
              <w:ind w:left="-114"/>
              <w:rPr>
                <w:color w:val="000000" w:themeColor="text1"/>
              </w:rPr>
            </w:pPr>
            <w:r w:rsidRPr="00065DBA">
              <w:rPr>
                <w:color w:val="000000" w:themeColor="text1"/>
              </w:rPr>
              <w:t>Taikomosios dailės ir vaizduojamojo meno dirbinių gamyba</w:t>
            </w:r>
          </w:p>
        </w:tc>
        <w:tc>
          <w:tcPr>
            <w:tcW w:w="510" w:type="pct"/>
            <w:tcBorders>
              <w:top w:val="single" w:sz="6" w:space="0" w:color="auto"/>
              <w:left w:val="single" w:sz="6" w:space="0" w:color="auto"/>
              <w:bottom w:val="single" w:sz="6" w:space="0" w:color="auto"/>
              <w:right w:val="single" w:sz="6" w:space="0" w:color="auto"/>
            </w:tcBorders>
            <w:hideMark/>
          </w:tcPr>
          <w:p w14:paraId="6D2250B1"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587E9035" w14:textId="347E4061" w:rsidR="00A24F30" w:rsidRPr="00065DBA" w:rsidRDefault="00A24F30" w:rsidP="0089218F">
            <w:pPr>
              <w:jc w:val="center"/>
              <w:rPr>
                <w:color w:val="000000" w:themeColor="text1"/>
              </w:rPr>
            </w:pPr>
            <w:r w:rsidRPr="00065DBA">
              <w:rPr>
                <w:color w:val="000000" w:themeColor="text1"/>
                <w:szCs w:val="24"/>
                <w:lang w:eastAsia="lt-LT"/>
              </w:rPr>
              <w:t>Įeina į 90.12.00</w:t>
            </w:r>
          </w:p>
        </w:tc>
        <w:tc>
          <w:tcPr>
            <w:tcW w:w="520" w:type="pct"/>
            <w:tcBorders>
              <w:top w:val="single" w:sz="6" w:space="0" w:color="auto"/>
              <w:left w:val="single" w:sz="6" w:space="0" w:color="auto"/>
              <w:bottom w:val="single" w:sz="6" w:space="0" w:color="auto"/>
              <w:right w:val="single" w:sz="6" w:space="0" w:color="auto"/>
            </w:tcBorders>
            <w:hideMark/>
          </w:tcPr>
          <w:p w14:paraId="0A6F2F7A" w14:textId="77777777" w:rsidR="00A24F30" w:rsidRPr="00065DBA" w:rsidRDefault="00A24F30" w:rsidP="00A24F30">
            <w:pPr>
              <w:rPr>
                <w:color w:val="000000" w:themeColor="text1"/>
              </w:rPr>
            </w:pPr>
            <w:r w:rsidRPr="00065DBA">
              <w:rPr>
                <w:color w:val="000000" w:themeColor="text1"/>
              </w:rPr>
              <w:t>Gamyba</w:t>
            </w:r>
          </w:p>
        </w:tc>
        <w:tc>
          <w:tcPr>
            <w:tcW w:w="429" w:type="pct"/>
            <w:tcBorders>
              <w:top w:val="single" w:sz="4" w:space="0" w:color="auto"/>
              <w:left w:val="single" w:sz="4" w:space="0" w:color="auto"/>
              <w:bottom w:val="single" w:sz="4" w:space="0" w:color="auto"/>
              <w:right w:val="single" w:sz="6" w:space="0" w:color="auto"/>
            </w:tcBorders>
            <w:hideMark/>
          </w:tcPr>
          <w:p w14:paraId="667D1636"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4" w:space="0" w:color="auto"/>
              <w:right w:val="single" w:sz="4" w:space="0" w:color="auto"/>
            </w:tcBorders>
            <w:hideMark/>
          </w:tcPr>
          <w:p w14:paraId="67CA0CFA"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4" w:space="0" w:color="auto"/>
              <w:left w:val="single" w:sz="4" w:space="0" w:color="auto"/>
              <w:bottom w:val="single" w:sz="6" w:space="0" w:color="auto"/>
              <w:right w:val="single" w:sz="6" w:space="0" w:color="auto"/>
            </w:tcBorders>
            <w:hideMark/>
          </w:tcPr>
          <w:p w14:paraId="4D60BA39" w14:textId="77777777" w:rsidR="00A24F30" w:rsidRPr="00065DBA" w:rsidRDefault="00A24F30" w:rsidP="00A24F30">
            <w:pPr>
              <w:jc w:val="center"/>
              <w:rPr>
                <w:color w:val="000000" w:themeColor="text1"/>
              </w:rPr>
            </w:pPr>
            <w:r w:rsidRPr="00065DBA">
              <w:rPr>
                <w:color w:val="000000" w:themeColor="text1"/>
              </w:rPr>
              <w:t>44</w:t>
            </w:r>
          </w:p>
        </w:tc>
      </w:tr>
      <w:tr w:rsidR="00DB7EAD" w:rsidRPr="00065DBA" w14:paraId="6E72D569"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0D14C0C7" w14:textId="77777777" w:rsidR="00A24F30" w:rsidRPr="00065DBA" w:rsidRDefault="00A24F30" w:rsidP="00A24F30">
            <w:pPr>
              <w:jc w:val="center"/>
              <w:rPr>
                <w:color w:val="000000" w:themeColor="text1"/>
              </w:rPr>
            </w:pPr>
            <w:r w:rsidRPr="00065DBA">
              <w:rPr>
                <w:color w:val="000000" w:themeColor="text1"/>
              </w:rPr>
              <w:t>068</w:t>
            </w:r>
          </w:p>
        </w:tc>
        <w:tc>
          <w:tcPr>
            <w:tcW w:w="993" w:type="pct"/>
            <w:tcBorders>
              <w:top w:val="single" w:sz="6" w:space="0" w:color="auto"/>
              <w:left w:val="single" w:sz="6" w:space="0" w:color="auto"/>
              <w:bottom w:val="single" w:sz="6" w:space="0" w:color="auto"/>
              <w:right w:val="single" w:sz="6" w:space="0" w:color="auto"/>
            </w:tcBorders>
            <w:hideMark/>
          </w:tcPr>
          <w:p w14:paraId="70345799" w14:textId="77777777" w:rsidR="00A24F30" w:rsidRPr="00065DBA" w:rsidRDefault="00A24F30" w:rsidP="00664B08">
            <w:pPr>
              <w:ind w:left="-114"/>
              <w:rPr>
                <w:color w:val="000000" w:themeColor="text1"/>
              </w:rPr>
            </w:pPr>
            <w:r w:rsidRPr="00065DBA">
              <w:rPr>
                <w:color w:val="000000" w:themeColor="text1"/>
              </w:rPr>
              <w:t>Audiovizualinių kūrinių ir (arba) fonogramų bet kokiose laikmenose platinimas (prekyba ir (arba) nuoma)</w:t>
            </w:r>
          </w:p>
        </w:tc>
        <w:tc>
          <w:tcPr>
            <w:tcW w:w="510" w:type="pct"/>
            <w:tcBorders>
              <w:top w:val="single" w:sz="6" w:space="0" w:color="auto"/>
              <w:left w:val="single" w:sz="6" w:space="0" w:color="auto"/>
              <w:bottom w:val="single" w:sz="6" w:space="0" w:color="auto"/>
              <w:right w:val="single" w:sz="6" w:space="0" w:color="auto"/>
            </w:tcBorders>
            <w:hideMark/>
          </w:tcPr>
          <w:p w14:paraId="23118976"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72D33786" w14:textId="321D7C0A" w:rsidR="00A24F30" w:rsidRPr="00065DBA" w:rsidRDefault="00A24F30" w:rsidP="0089218F">
            <w:pPr>
              <w:jc w:val="center"/>
              <w:rPr>
                <w:color w:val="000000" w:themeColor="text1"/>
              </w:rPr>
            </w:pPr>
            <w:r w:rsidRPr="00065DBA">
              <w:rPr>
                <w:color w:val="000000" w:themeColor="text1"/>
                <w:szCs w:val="24"/>
                <w:lang w:eastAsia="lt-LT"/>
              </w:rPr>
              <w:t>Įeina į 47.69.00; 77.22.90</w:t>
            </w:r>
          </w:p>
        </w:tc>
        <w:tc>
          <w:tcPr>
            <w:tcW w:w="520" w:type="pct"/>
            <w:tcBorders>
              <w:top w:val="single" w:sz="6" w:space="0" w:color="auto"/>
              <w:left w:val="single" w:sz="6" w:space="0" w:color="auto"/>
              <w:bottom w:val="single" w:sz="6" w:space="0" w:color="auto"/>
              <w:right w:val="single" w:sz="6" w:space="0" w:color="auto"/>
            </w:tcBorders>
            <w:hideMark/>
          </w:tcPr>
          <w:p w14:paraId="2C0610B5"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4" w:space="0" w:color="auto"/>
              <w:right w:val="single" w:sz="4" w:space="0" w:color="auto"/>
            </w:tcBorders>
            <w:hideMark/>
          </w:tcPr>
          <w:p w14:paraId="7FBBC17F"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4" w:space="0" w:color="auto"/>
              <w:bottom w:val="single" w:sz="4" w:space="0" w:color="auto"/>
              <w:right w:val="single" w:sz="4" w:space="0" w:color="auto"/>
            </w:tcBorders>
            <w:hideMark/>
          </w:tcPr>
          <w:p w14:paraId="60FB2BDB"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1ECE612E"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3E77FF77"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467203B9" w14:textId="77777777" w:rsidR="00A24F30" w:rsidRPr="00065DBA" w:rsidRDefault="00A24F30" w:rsidP="00A24F30">
            <w:pPr>
              <w:jc w:val="center"/>
              <w:rPr>
                <w:color w:val="000000" w:themeColor="text1"/>
              </w:rPr>
            </w:pPr>
            <w:r w:rsidRPr="00065DBA">
              <w:rPr>
                <w:color w:val="000000" w:themeColor="text1"/>
              </w:rPr>
              <w:t>069</w:t>
            </w:r>
          </w:p>
        </w:tc>
        <w:tc>
          <w:tcPr>
            <w:tcW w:w="993" w:type="pct"/>
            <w:tcBorders>
              <w:top w:val="single" w:sz="6" w:space="0" w:color="auto"/>
              <w:left w:val="single" w:sz="6" w:space="0" w:color="auto"/>
              <w:bottom w:val="single" w:sz="6" w:space="0" w:color="auto"/>
              <w:right w:val="single" w:sz="6" w:space="0" w:color="auto"/>
            </w:tcBorders>
            <w:hideMark/>
          </w:tcPr>
          <w:p w14:paraId="1F059D50" w14:textId="77777777" w:rsidR="00A24F30" w:rsidRPr="00065DBA" w:rsidRDefault="00A24F30" w:rsidP="00664B08">
            <w:pPr>
              <w:ind w:left="-114"/>
              <w:rPr>
                <w:color w:val="000000" w:themeColor="text1"/>
              </w:rPr>
            </w:pPr>
            <w:r w:rsidRPr="00065DBA">
              <w:rPr>
                <w:color w:val="000000" w:themeColor="text1"/>
              </w:rPr>
              <w:t>Dovanų pakavimas</w:t>
            </w:r>
          </w:p>
        </w:tc>
        <w:tc>
          <w:tcPr>
            <w:tcW w:w="510" w:type="pct"/>
            <w:tcBorders>
              <w:top w:val="single" w:sz="6" w:space="0" w:color="auto"/>
              <w:left w:val="single" w:sz="6" w:space="0" w:color="auto"/>
              <w:bottom w:val="single" w:sz="6" w:space="0" w:color="auto"/>
              <w:right w:val="single" w:sz="6" w:space="0" w:color="auto"/>
            </w:tcBorders>
            <w:hideMark/>
          </w:tcPr>
          <w:p w14:paraId="3570B605"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40039AE2" w14:textId="32D8DDA5" w:rsidR="00A24F30" w:rsidRPr="00065DBA" w:rsidRDefault="00A24F30" w:rsidP="0089218F">
            <w:pPr>
              <w:jc w:val="center"/>
              <w:rPr>
                <w:color w:val="000000" w:themeColor="text1"/>
              </w:rPr>
            </w:pPr>
            <w:r w:rsidRPr="00065DBA">
              <w:rPr>
                <w:color w:val="000000" w:themeColor="text1"/>
                <w:szCs w:val="24"/>
                <w:lang w:eastAsia="lt-LT"/>
              </w:rPr>
              <w:t>Įeina į 82.92.00</w:t>
            </w:r>
          </w:p>
        </w:tc>
        <w:tc>
          <w:tcPr>
            <w:tcW w:w="520" w:type="pct"/>
            <w:tcBorders>
              <w:top w:val="single" w:sz="6" w:space="0" w:color="auto"/>
              <w:left w:val="single" w:sz="6" w:space="0" w:color="auto"/>
              <w:bottom w:val="single" w:sz="6" w:space="0" w:color="auto"/>
              <w:right w:val="single" w:sz="6" w:space="0" w:color="auto"/>
            </w:tcBorders>
            <w:hideMark/>
          </w:tcPr>
          <w:p w14:paraId="6559AB5D"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4" w:space="0" w:color="auto"/>
              <w:left w:val="single" w:sz="4" w:space="0" w:color="auto"/>
              <w:bottom w:val="single" w:sz="6" w:space="0" w:color="auto"/>
              <w:right w:val="single" w:sz="6" w:space="0" w:color="auto"/>
            </w:tcBorders>
            <w:hideMark/>
          </w:tcPr>
          <w:p w14:paraId="3C0FF1C4"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4" w:space="0" w:color="auto"/>
              <w:left w:val="single" w:sz="6" w:space="0" w:color="auto"/>
              <w:bottom w:val="single" w:sz="6" w:space="0" w:color="auto"/>
              <w:right w:val="single" w:sz="4" w:space="0" w:color="auto"/>
            </w:tcBorders>
            <w:hideMark/>
          </w:tcPr>
          <w:p w14:paraId="4ABAC405"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9FEC928"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7B195C2B"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1C903C7E" w14:textId="77777777" w:rsidR="00A24F30" w:rsidRPr="00065DBA" w:rsidRDefault="00A24F30" w:rsidP="00A24F30">
            <w:pPr>
              <w:jc w:val="center"/>
              <w:rPr>
                <w:color w:val="000000" w:themeColor="text1"/>
              </w:rPr>
            </w:pPr>
            <w:r w:rsidRPr="00065DBA">
              <w:rPr>
                <w:color w:val="000000" w:themeColor="text1"/>
              </w:rPr>
              <w:t>071</w:t>
            </w:r>
          </w:p>
        </w:tc>
        <w:tc>
          <w:tcPr>
            <w:tcW w:w="993" w:type="pct"/>
            <w:tcBorders>
              <w:top w:val="single" w:sz="6" w:space="0" w:color="auto"/>
              <w:left w:val="single" w:sz="6" w:space="0" w:color="auto"/>
              <w:bottom w:val="single" w:sz="6" w:space="0" w:color="auto"/>
              <w:right w:val="single" w:sz="6" w:space="0" w:color="auto"/>
            </w:tcBorders>
            <w:hideMark/>
          </w:tcPr>
          <w:p w14:paraId="646D7374" w14:textId="77777777" w:rsidR="00A24F30" w:rsidRPr="00065DBA" w:rsidRDefault="00A24F30" w:rsidP="00664B08">
            <w:pPr>
              <w:ind w:left="-114"/>
              <w:rPr>
                <w:color w:val="000000" w:themeColor="text1"/>
              </w:rPr>
            </w:pPr>
            <w:r w:rsidRPr="00065DBA">
              <w:rPr>
                <w:color w:val="000000" w:themeColor="text1"/>
              </w:rPr>
              <w:t>Muzikos instrumentų taisymas</w:t>
            </w:r>
          </w:p>
        </w:tc>
        <w:tc>
          <w:tcPr>
            <w:tcW w:w="510" w:type="pct"/>
            <w:tcBorders>
              <w:top w:val="single" w:sz="6" w:space="0" w:color="auto"/>
              <w:left w:val="single" w:sz="6" w:space="0" w:color="auto"/>
              <w:bottom w:val="single" w:sz="6" w:space="0" w:color="auto"/>
              <w:right w:val="single" w:sz="6" w:space="0" w:color="auto"/>
            </w:tcBorders>
            <w:hideMark/>
          </w:tcPr>
          <w:p w14:paraId="55F3267F"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6C18AB8D" w14:textId="7725A9E9" w:rsidR="00A24F30" w:rsidRPr="00065DBA" w:rsidRDefault="00A24F30" w:rsidP="0089218F">
            <w:pPr>
              <w:jc w:val="center"/>
              <w:rPr>
                <w:color w:val="000000" w:themeColor="text1"/>
              </w:rPr>
            </w:pPr>
            <w:r w:rsidRPr="00065DBA">
              <w:rPr>
                <w:color w:val="000000" w:themeColor="text1"/>
                <w:szCs w:val="24"/>
                <w:lang w:eastAsia="lt-LT"/>
              </w:rPr>
              <w:t>Įeina į 95.29.00</w:t>
            </w:r>
          </w:p>
        </w:tc>
        <w:tc>
          <w:tcPr>
            <w:tcW w:w="520" w:type="pct"/>
            <w:tcBorders>
              <w:top w:val="single" w:sz="6" w:space="0" w:color="auto"/>
              <w:left w:val="single" w:sz="6" w:space="0" w:color="auto"/>
              <w:bottom w:val="single" w:sz="6" w:space="0" w:color="auto"/>
              <w:right w:val="single" w:sz="6" w:space="0" w:color="auto"/>
            </w:tcBorders>
            <w:hideMark/>
          </w:tcPr>
          <w:p w14:paraId="097A4320"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326DE2B1"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3C9E5F64"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22BE56EC"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2CECED37"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16F1E5EB" w14:textId="77777777" w:rsidR="00A24F30" w:rsidRPr="00065DBA" w:rsidRDefault="00A24F30" w:rsidP="00A24F30">
            <w:pPr>
              <w:jc w:val="center"/>
              <w:rPr>
                <w:color w:val="000000" w:themeColor="text1"/>
              </w:rPr>
            </w:pPr>
            <w:r w:rsidRPr="00065DBA">
              <w:rPr>
                <w:color w:val="000000" w:themeColor="text1"/>
              </w:rPr>
              <w:t>073</w:t>
            </w:r>
          </w:p>
        </w:tc>
        <w:tc>
          <w:tcPr>
            <w:tcW w:w="993" w:type="pct"/>
            <w:tcBorders>
              <w:top w:val="single" w:sz="6" w:space="0" w:color="auto"/>
              <w:left w:val="single" w:sz="6" w:space="0" w:color="auto"/>
              <w:bottom w:val="single" w:sz="6" w:space="0" w:color="auto"/>
              <w:right w:val="single" w:sz="6" w:space="0" w:color="auto"/>
            </w:tcBorders>
            <w:hideMark/>
          </w:tcPr>
          <w:p w14:paraId="590E2B6E" w14:textId="77777777" w:rsidR="00A24F30" w:rsidRPr="00065DBA" w:rsidRDefault="00A24F30" w:rsidP="00664B08">
            <w:pPr>
              <w:ind w:left="-114"/>
              <w:rPr>
                <w:color w:val="000000" w:themeColor="text1"/>
              </w:rPr>
            </w:pPr>
            <w:r w:rsidRPr="00065DBA">
              <w:rPr>
                <w:color w:val="000000" w:themeColor="text1"/>
              </w:rPr>
              <w:t>Vonių restauravimas</w:t>
            </w:r>
          </w:p>
        </w:tc>
        <w:tc>
          <w:tcPr>
            <w:tcW w:w="510" w:type="pct"/>
            <w:tcBorders>
              <w:top w:val="single" w:sz="6" w:space="0" w:color="auto"/>
              <w:left w:val="single" w:sz="6" w:space="0" w:color="auto"/>
              <w:bottom w:val="single" w:sz="6" w:space="0" w:color="auto"/>
              <w:right w:val="single" w:sz="6" w:space="0" w:color="auto"/>
            </w:tcBorders>
          </w:tcPr>
          <w:p w14:paraId="0FA50A9B" w14:textId="77777777" w:rsidR="00A24F30" w:rsidRPr="00065DBA" w:rsidRDefault="00A24F30" w:rsidP="00A24F30">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4994A883" w14:textId="07CADF0D" w:rsidR="00A24F30" w:rsidRPr="00065DBA" w:rsidRDefault="00A24F30" w:rsidP="0089218F">
            <w:pPr>
              <w:jc w:val="center"/>
              <w:rPr>
                <w:color w:val="000000" w:themeColor="text1"/>
              </w:rPr>
            </w:pPr>
            <w:r w:rsidRPr="00065DBA">
              <w:rPr>
                <w:color w:val="000000" w:themeColor="text1"/>
                <w:szCs w:val="24"/>
                <w:lang w:eastAsia="lt-LT"/>
              </w:rPr>
              <w:t>Įeina į 33.11.00; 33.19.00</w:t>
            </w:r>
          </w:p>
        </w:tc>
        <w:tc>
          <w:tcPr>
            <w:tcW w:w="520" w:type="pct"/>
            <w:tcBorders>
              <w:top w:val="single" w:sz="6" w:space="0" w:color="auto"/>
              <w:left w:val="single" w:sz="6" w:space="0" w:color="auto"/>
              <w:bottom w:val="single" w:sz="6" w:space="0" w:color="auto"/>
              <w:right w:val="single" w:sz="6" w:space="0" w:color="auto"/>
            </w:tcBorders>
            <w:hideMark/>
          </w:tcPr>
          <w:p w14:paraId="67117903"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245C569C"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05737571"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396D3091"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412E8147"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185515D9" w14:textId="77777777" w:rsidR="00A24F30" w:rsidRPr="00065DBA" w:rsidRDefault="00A24F30" w:rsidP="00A24F30">
            <w:pPr>
              <w:jc w:val="center"/>
              <w:rPr>
                <w:color w:val="000000" w:themeColor="text1"/>
              </w:rPr>
            </w:pPr>
            <w:r w:rsidRPr="00065DBA">
              <w:rPr>
                <w:color w:val="000000" w:themeColor="text1"/>
              </w:rPr>
              <w:t>074</w:t>
            </w:r>
          </w:p>
        </w:tc>
        <w:tc>
          <w:tcPr>
            <w:tcW w:w="993" w:type="pct"/>
            <w:tcBorders>
              <w:top w:val="single" w:sz="6" w:space="0" w:color="auto"/>
              <w:left w:val="single" w:sz="6" w:space="0" w:color="auto"/>
              <w:bottom w:val="single" w:sz="6" w:space="0" w:color="auto"/>
              <w:right w:val="single" w:sz="6" w:space="0" w:color="auto"/>
            </w:tcBorders>
            <w:hideMark/>
          </w:tcPr>
          <w:p w14:paraId="1333E885" w14:textId="77777777" w:rsidR="00A24F30" w:rsidRPr="00065DBA" w:rsidRDefault="00A24F30" w:rsidP="00664B08">
            <w:pPr>
              <w:ind w:left="-114"/>
              <w:rPr>
                <w:color w:val="000000" w:themeColor="text1"/>
              </w:rPr>
            </w:pPr>
            <w:r w:rsidRPr="00065DBA">
              <w:rPr>
                <w:color w:val="000000" w:themeColor="text1"/>
              </w:rPr>
              <w:t>Siuvinėtų dirbinių gamyba ir taisymas</w:t>
            </w:r>
          </w:p>
        </w:tc>
        <w:tc>
          <w:tcPr>
            <w:tcW w:w="510" w:type="pct"/>
            <w:tcBorders>
              <w:top w:val="single" w:sz="6" w:space="0" w:color="auto"/>
              <w:left w:val="single" w:sz="6" w:space="0" w:color="auto"/>
              <w:bottom w:val="single" w:sz="6" w:space="0" w:color="auto"/>
              <w:right w:val="single" w:sz="6" w:space="0" w:color="auto"/>
            </w:tcBorders>
            <w:hideMark/>
          </w:tcPr>
          <w:p w14:paraId="496C031E"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4FC076B5" w14:textId="61FC9AF0" w:rsidR="00A24F30" w:rsidRPr="00065DBA" w:rsidRDefault="00A24F30" w:rsidP="0089218F">
            <w:pPr>
              <w:jc w:val="center"/>
              <w:rPr>
                <w:color w:val="000000" w:themeColor="text1"/>
              </w:rPr>
            </w:pPr>
            <w:r w:rsidRPr="00065DBA">
              <w:rPr>
                <w:color w:val="000000" w:themeColor="text1"/>
                <w:szCs w:val="24"/>
                <w:lang w:eastAsia="lt-LT"/>
              </w:rPr>
              <w:t>Įeina į 13.99.00; 95.29.00</w:t>
            </w:r>
          </w:p>
        </w:tc>
        <w:tc>
          <w:tcPr>
            <w:tcW w:w="520" w:type="pct"/>
            <w:tcBorders>
              <w:top w:val="single" w:sz="6" w:space="0" w:color="auto"/>
              <w:left w:val="single" w:sz="6" w:space="0" w:color="auto"/>
              <w:bottom w:val="single" w:sz="6" w:space="0" w:color="auto"/>
              <w:right w:val="single" w:sz="6" w:space="0" w:color="auto"/>
            </w:tcBorders>
            <w:hideMark/>
          </w:tcPr>
          <w:p w14:paraId="2596CB4E"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2502491A"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63BB3526"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1FF2D051"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538C4CB4" w14:textId="77777777" w:rsidTr="00664B08">
        <w:trPr>
          <w:cantSplit/>
          <w:trHeight w:val="420"/>
          <w:jc w:val="center"/>
        </w:trPr>
        <w:tc>
          <w:tcPr>
            <w:tcW w:w="359" w:type="pct"/>
            <w:tcBorders>
              <w:top w:val="single" w:sz="6" w:space="0" w:color="auto"/>
              <w:left w:val="single" w:sz="6" w:space="0" w:color="auto"/>
              <w:bottom w:val="single" w:sz="6" w:space="0" w:color="auto"/>
              <w:right w:val="single" w:sz="6" w:space="0" w:color="auto"/>
            </w:tcBorders>
            <w:hideMark/>
          </w:tcPr>
          <w:p w14:paraId="30225012" w14:textId="77777777" w:rsidR="00A24F30" w:rsidRPr="00065DBA" w:rsidRDefault="00A24F30" w:rsidP="00A24F30">
            <w:pPr>
              <w:jc w:val="center"/>
              <w:rPr>
                <w:color w:val="000000" w:themeColor="text1"/>
              </w:rPr>
            </w:pPr>
            <w:r w:rsidRPr="00065DBA">
              <w:rPr>
                <w:color w:val="000000" w:themeColor="text1"/>
              </w:rPr>
              <w:t>075</w:t>
            </w:r>
          </w:p>
        </w:tc>
        <w:tc>
          <w:tcPr>
            <w:tcW w:w="993" w:type="pct"/>
            <w:tcBorders>
              <w:top w:val="single" w:sz="6" w:space="0" w:color="auto"/>
              <w:left w:val="single" w:sz="6" w:space="0" w:color="auto"/>
              <w:bottom w:val="single" w:sz="6" w:space="0" w:color="auto"/>
              <w:right w:val="single" w:sz="6" w:space="0" w:color="auto"/>
            </w:tcBorders>
            <w:hideMark/>
          </w:tcPr>
          <w:p w14:paraId="2F667CC2" w14:textId="77777777" w:rsidR="00A24F30" w:rsidRPr="00065DBA" w:rsidRDefault="00A24F30" w:rsidP="00664B08">
            <w:pPr>
              <w:ind w:left="-114"/>
              <w:rPr>
                <w:color w:val="000000" w:themeColor="text1"/>
              </w:rPr>
            </w:pPr>
            <w:r w:rsidRPr="00065DBA">
              <w:rPr>
                <w:color w:val="000000" w:themeColor="text1"/>
              </w:rPr>
              <w:t>Naminių gyvūnėlių kirpimas</w:t>
            </w:r>
          </w:p>
        </w:tc>
        <w:tc>
          <w:tcPr>
            <w:tcW w:w="510" w:type="pct"/>
            <w:tcBorders>
              <w:top w:val="single" w:sz="6" w:space="0" w:color="auto"/>
              <w:left w:val="single" w:sz="6" w:space="0" w:color="auto"/>
              <w:bottom w:val="single" w:sz="6" w:space="0" w:color="auto"/>
              <w:right w:val="single" w:sz="6" w:space="0" w:color="auto"/>
            </w:tcBorders>
            <w:hideMark/>
          </w:tcPr>
          <w:p w14:paraId="09CCFD7D"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1825642D" w14:textId="12490201" w:rsidR="00A24F30" w:rsidRPr="00065DBA" w:rsidRDefault="00A24F30" w:rsidP="0089218F">
            <w:pPr>
              <w:jc w:val="center"/>
              <w:rPr>
                <w:color w:val="000000" w:themeColor="text1"/>
              </w:rPr>
            </w:pPr>
            <w:r w:rsidRPr="00065DBA">
              <w:rPr>
                <w:color w:val="000000" w:themeColor="text1"/>
                <w:szCs w:val="24"/>
                <w:lang w:eastAsia="lt-LT"/>
              </w:rPr>
              <w:t>Įeina į 96.99.00</w:t>
            </w:r>
          </w:p>
        </w:tc>
        <w:tc>
          <w:tcPr>
            <w:tcW w:w="520" w:type="pct"/>
            <w:tcBorders>
              <w:top w:val="single" w:sz="6" w:space="0" w:color="auto"/>
              <w:left w:val="single" w:sz="6" w:space="0" w:color="auto"/>
              <w:bottom w:val="single" w:sz="6" w:space="0" w:color="auto"/>
              <w:right w:val="single" w:sz="6" w:space="0" w:color="auto"/>
            </w:tcBorders>
            <w:hideMark/>
          </w:tcPr>
          <w:p w14:paraId="6D80DBED"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0381FB2D"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2C8DAC5D"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521A3C68"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5AD4F5B4"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486776F2" w14:textId="77777777" w:rsidR="00A24F30" w:rsidRPr="00065DBA" w:rsidRDefault="00A24F30" w:rsidP="00A24F30">
            <w:pPr>
              <w:jc w:val="center"/>
              <w:rPr>
                <w:color w:val="000000" w:themeColor="text1"/>
              </w:rPr>
            </w:pPr>
            <w:r w:rsidRPr="00065DBA">
              <w:rPr>
                <w:color w:val="000000" w:themeColor="text1"/>
              </w:rPr>
              <w:t>076</w:t>
            </w:r>
          </w:p>
        </w:tc>
        <w:tc>
          <w:tcPr>
            <w:tcW w:w="993" w:type="pct"/>
            <w:tcBorders>
              <w:top w:val="single" w:sz="6" w:space="0" w:color="auto"/>
              <w:left w:val="single" w:sz="6" w:space="0" w:color="auto"/>
              <w:bottom w:val="single" w:sz="6" w:space="0" w:color="auto"/>
              <w:right w:val="single" w:sz="6" w:space="0" w:color="auto"/>
            </w:tcBorders>
            <w:hideMark/>
          </w:tcPr>
          <w:p w14:paraId="444B0EC9" w14:textId="77777777" w:rsidR="00A24F30" w:rsidRPr="00065DBA" w:rsidRDefault="00A24F30" w:rsidP="00664B08">
            <w:pPr>
              <w:ind w:left="-114"/>
              <w:rPr>
                <w:color w:val="000000" w:themeColor="text1"/>
              </w:rPr>
            </w:pPr>
            <w:r w:rsidRPr="00065DBA">
              <w:rPr>
                <w:color w:val="000000" w:themeColor="text1"/>
              </w:rPr>
              <w:t>Gyvulių traukiamų transporto priemonių, valčių, laivelių (kanojų, baidarių, eldijų), plaustų gamyba</w:t>
            </w:r>
          </w:p>
        </w:tc>
        <w:tc>
          <w:tcPr>
            <w:tcW w:w="510" w:type="pct"/>
            <w:tcBorders>
              <w:top w:val="single" w:sz="6" w:space="0" w:color="auto"/>
              <w:left w:val="single" w:sz="6" w:space="0" w:color="auto"/>
              <w:bottom w:val="single" w:sz="6" w:space="0" w:color="auto"/>
              <w:right w:val="single" w:sz="6" w:space="0" w:color="auto"/>
            </w:tcBorders>
            <w:hideMark/>
          </w:tcPr>
          <w:p w14:paraId="0E830BF1"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546DC4A3" w14:textId="4E03E41F" w:rsidR="00A24F30" w:rsidRPr="00065DBA" w:rsidRDefault="00A24F30" w:rsidP="0089218F">
            <w:pPr>
              <w:jc w:val="center"/>
              <w:rPr>
                <w:color w:val="000000" w:themeColor="text1"/>
              </w:rPr>
            </w:pPr>
            <w:r w:rsidRPr="00065DBA">
              <w:rPr>
                <w:color w:val="000000" w:themeColor="text1"/>
                <w:szCs w:val="24"/>
                <w:lang w:eastAsia="lt-LT"/>
              </w:rPr>
              <w:t>Įeina į 30.12.00; 30.99.00</w:t>
            </w:r>
          </w:p>
        </w:tc>
        <w:tc>
          <w:tcPr>
            <w:tcW w:w="520" w:type="pct"/>
            <w:tcBorders>
              <w:top w:val="single" w:sz="6" w:space="0" w:color="auto"/>
              <w:left w:val="single" w:sz="6" w:space="0" w:color="auto"/>
              <w:bottom w:val="single" w:sz="6" w:space="0" w:color="auto"/>
              <w:right w:val="single" w:sz="6" w:space="0" w:color="auto"/>
            </w:tcBorders>
            <w:hideMark/>
          </w:tcPr>
          <w:p w14:paraId="121D81E0" w14:textId="77777777" w:rsidR="00A24F30" w:rsidRPr="00065DBA" w:rsidRDefault="00A24F30" w:rsidP="00A24F30">
            <w:pPr>
              <w:rPr>
                <w:color w:val="000000" w:themeColor="text1"/>
              </w:rPr>
            </w:pPr>
            <w:r w:rsidRPr="00065DBA">
              <w:rPr>
                <w:color w:val="000000" w:themeColor="text1"/>
              </w:rPr>
              <w:t>Gamyba</w:t>
            </w:r>
          </w:p>
        </w:tc>
        <w:tc>
          <w:tcPr>
            <w:tcW w:w="429" w:type="pct"/>
            <w:tcBorders>
              <w:top w:val="single" w:sz="6" w:space="0" w:color="auto"/>
              <w:left w:val="single" w:sz="4" w:space="0" w:color="auto"/>
              <w:bottom w:val="single" w:sz="6" w:space="0" w:color="auto"/>
              <w:right w:val="single" w:sz="6" w:space="0" w:color="auto"/>
            </w:tcBorders>
            <w:hideMark/>
          </w:tcPr>
          <w:p w14:paraId="110C2DFE"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1B4D24EB"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98E1552"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1186E648"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36E2F19A" w14:textId="77777777" w:rsidR="00A24F30" w:rsidRPr="00065DBA" w:rsidRDefault="00A24F30" w:rsidP="00A24F30">
            <w:pPr>
              <w:jc w:val="center"/>
              <w:rPr>
                <w:color w:val="000000" w:themeColor="text1"/>
              </w:rPr>
            </w:pPr>
            <w:r w:rsidRPr="00065DBA">
              <w:rPr>
                <w:color w:val="000000" w:themeColor="text1"/>
              </w:rPr>
              <w:t>077</w:t>
            </w:r>
          </w:p>
        </w:tc>
        <w:tc>
          <w:tcPr>
            <w:tcW w:w="993" w:type="pct"/>
            <w:tcBorders>
              <w:top w:val="single" w:sz="6" w:space="0" w:color="auto"/>
              <w:left w:val="single" w:sz="6" w:space="0" w:color="auto"/>
              <w:bottom w:val="single" w:sz="6" w:space="0" w:color="auto"/>
              <w:right w:val="single" w:sz="6" w:space="0" w:color="auto"/>
            </w:tcBorders>
            <w:hideMark/>
          </w:tcPr>
          <w:p w14:paraId="3B5B7A69" w14:textId="77777777" w:rsidR="00A24F30" w:rsidRPr="00065DBA" w:rsidRDefault="00A24F30" w:rsidP="00664B08">
            <w:pPr>
              <w:ind w:left="-114"/>
              <w:rPr>
                <w:color w:val="000000" w:themeColor="text1"/>
              </w:rPr>
            </w:pPr>
            <w:r w:rsidRPr="00065DBA">
              <w:rPr>
                <w:color w:val="000000" w:themeColor="text1"/>
              </w:rPr>
              <w:t>Trenerių veikla, jei asmuo nėra sudaręs sporto veiklos sutarties (kontrakto)</w:t>
            </w:r>
          </w:p>
        </w:tc>
        <w:tc>
          <w:tcPr>
            <w:tcW w:w="510" w:type="pct"/>
            <w:tcBorders>
              <w:top w:val="single" w:sz="6" w:space="0" w:color="auto"/>
              <w:left w:val="single" w:sz="6" w:space="0" w:color="auto"/>
              <w:bottom w:val="single" w:sz="6" w:space="0" w:color="auto"/>
              <w:right w:val="single" w:sz="6" w:space="0" w:color="auto"/>
            </w:tcBorders>
          </w:tcPr>
          <w:p w14:paraId="3F73E357" w14:textId="77777777" w:rsidR="00A24F30" w:rsidRPr="00065DBA" w:rsidRDefault="00A24F30" w:rsidP="00A24F30">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5BE5483C" w14:textId="486DDE2C" w:rsidR="00A24F30" w:rsidRPr="00065DBA" w:rsidRDefault="00A24F30" w:rsidP="0089218F">
            <w:pPr>
              <w:jc w:val="center"/>
              <w:rPr>
                <w:color w:val="000000" w:themeColor="text1"/>
              </w:rPr>
            </w:pPr>
            <w:r w:rsidRPr="00065DBA">
              <w:rPr>
                <w:color w:val="000000" w:themeColor="text1"/>
                <w:szCs w:val="24"/>
                <w:lang w:eastAsia="lt-LT"/>
              </w:rPr>
              <w:t>Įeina į 85.51.00</w:t>
            </w:r>
          </w:p>
        </w:tc>
        <w:tc>
          <w:tcPr>
            <w:tcW w:w="520" w:type="pct"/>
            <w:tcBorders>
              <w:top w:val="single" w:sz="6" w:space="0" w:color="auto"/>
              <w:left w:val="single" w:sz="6" w:space="0" w:color="auto"/>
              <w:bottom w:val="single" w:sz="6" w:space="0" w:color="auto"/>
              <w:right w:val="single" w:sz="6" w:space="0" w:color="auto"/>
            </w:tcBorders>
            <w:hideMark/>
          </w:tcPr>
          <w:p w14:paraId="06111884"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58E636F3"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12D6EE8F"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5A8A951A" w14:textId="77777777" w:rsidR="00A24F30" w:rsidRPr="00065DBA" w:rsidRDefault="00A24F30" w:rsidP="00A24F30">
            <w:pPr>
              <w:jc w:val="center"/>
              <w:rPr>
                <w:color w:val="000000" w:themeColor="text1"/>
              </w:rPr>
            </w:pPr>
            <w:r w:rsidRPr="00065DBA">
              <w:rPr>
                <w:color w:val="000000" w:themeColor="text1"/>
              </w:rPr>
              <w:t>73</w:t>
            </w:r>
          </w:p>
        </w:tc>
      </w:tr>
      <w:tr w:rsidR="00DB7EAD" w:rsidRPr="00065DBA" w14:paraId="1CCCD683" w14:textId="77777777" w:rsidTr="0031073C">
        <w:trPr>
          <w:cantSplit/>
          <w:trHeight w:val="446"/>
          <w:jc w:val="center"/>
        </w:trPr>
        <w:tc>
          <w:tcPr>
            <w:tcW w:w="359" w:type="pct"/>
            <w:tcBorders>
              <w:top w:val="single" w:sz="6" w:space="0" w:color="auto"/>
              <w:left w:val="single" w:sz="6" w:space="0" w:color="auto"/>
              <w:bottom w:val="single" w:sz="6" w:space="0" w:color="auto"/>
              <w:right w:val="single" w:sz="6" w:space="0" w:color="auto"/>
            </w:tcBorders>
            <w:hideMark/>
          </w:tcPr>
          <w:p w14:paraId="7F3D17D7" w14:textId="77777777" w:rsidR="00A24F30" w:rsidRPr="00065DBA" w:rsidRDefault="00A24F30" w:rsidP="00A24F30">
            <w:pPr>
              <w:jc w:val="center"/>
              <w:rPr>
                <w:color w:val="000000" w:themeColor="text1"/>
              </w:rPr>
            </w:pPr>
            <w:r w:rsidRPr="00065DBA">
              <w:rPr>
                <w:color w:val="000000" w:themeColor="text1"/>
              </w:rPr>
              <w:t>078</w:t>
            </w:r>
          </w:p>
        </w:tc>
        <w:tc>
          <w:tcPr>
            <w:tcW w:w="993" w:type="pct"/>
            <w:tcBorders>
              <w:top w:val="single" w:sz="6" w:space="0" w:color="auto"/>
              <w:left w:val="single" w:sz="6" w:space="0" w:color="auto"/>
              <w:bottom w:val="single" w:sz="6" w:space="0" w:color="auto"/>
              <w:right w:val="single" w:sz="6" w:space="0" w:color="auto"/>
            </w:tcBorders>
            <w:hideMark/>
          </w:tcPr>
          <w:p w14:paraId="65C8A271" w14:textId="77777777" w:rsidR="00A24F30" w:rsidRPr="00065DBA" w:rsidRDefault="00A24F30" w:rsidP="00664B08">
            <w:pPr>
              <w:ind w:left="-114"/>
              <w:rPr>
                <w:color w:val="000000" w:themeColor="text1"/>
              </w:rPr>
            </w:pPr>
            <w:r w:rsidRPr="00065DBA">
              <w:rPr>
                <w:color w:val="000000" w:themeColor="text1"/>
              </w:rPr>
              <w:t>Veislinių naminių gyvūnėlių auginimas</w:t>
            </w:r>
          </w:p>
        </w:tc>
        <w:tc>
          <w:tcPr>
            <w:tcW w:w="510" w:type="pct"/>
            <w:tcBorders>
              <w:top w:val="single" w:sz="6" w:space="0" w:color="auto"/>
              <w:left w:val="single" w:sz="6" w:space="0" w:color="auto"/>
              <w:bottom w:val="single" w:sz="6" w:space="0" w:color="auto"/>
              <w:right w:val="single" w:sz="6" w:space="0" w:color="auto"/>
            </w:tcBorders>
            <w:hideMark/>
          </w:tcPr>
          <w:p w14:paraId="5D0CB552" w14:textId="77777777" w:rsidR="00A24F30" w:rsidRPr="00065DBA" w:rsidRDefault="00A24F30" w:rsidP="00A24F30">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4B94F6AF" w14:textId="73C98D30" w:rsidR="00A24F30" w:rsidRPr="00065DBA" w:rsidRDefault="00A24F30" w:rsidP="0089218F">
            <w:pPr>
              <w:jc w:val="center"/>
              <w:rPr>
                <w:color w:val="000000" w:themeColor="text1"/>
              </w:rPr>
            </w:pPr>
            <w:r w:rsidRPr="00065DBA">
              <w:rPr>
                <w:color w:val="000000" w:themeColor="text1"/>
                <w:szCs w:val="24"/>
                <w:lang w:eastAsia="lt-LT"/>
              </w:rPr>
              <w:t>Įeina į 01.48.90</w:t>
            </w:r>
          </w:p>
        </w:tc>
        <w:tc>
          <w:tcPr>
            <w:tcW w:w="520" w:type="pct"/>
            <w:tcBorders>
              <w:top w:val="single" w:sz="6" w:space="0" w:color="auto"/>
              <w:left w:val="single" w:sz="6" w:space="0" w:color="auto"/>
              <w:bottom w:val="single" w:sz="6" w:space="0" w:color="auto"/>
              <w:right w:val="single" w:sz="6" w:space="0" w:color="auto"/>
            </w:tcBorders>
            <w:hideMark/>
          </w:tcPr>
          <w:p w14:paraId="2CC886FE" w14:textId="77777777" w:rsidR="00A24F30" w:rsidRPr="00065DBA" w:rsidRDefault="00A24F30" w:rsidP="00A24F30">
            <w:pPr>
              <w:rPr>
                <w:color w:val="000000" w:themeColor="text1"/>
              </w:rPr>
            </w:pPr>
            <w:r w:rsidRPr="00065DBA">
              <w:rPr>
                <w:color w:val="000000" w:themeColor="text1"/>
              </w:rPr>
              <w:t>Gamyba</w:t>
            </w:r>
          </w:p>
        </w:tc>
        <w:tc>
          <w:tcPr>
            <w:tcW w:w="429" w:type="pct"/>
            <w:tcBorders>
              <w:top w:val="single" w:sz="6" w:space="0" w:color="auto"/>
              <w:left w:val="single" w:sz="4" w:space="0" w:color="auto"/>
              <w:bottom w:val="single" w:sz="6" w:space="0" w:color="auto"/>
              <w:right w:val="single" w:sz="6" w:space="0" w:color="auto"/>
            </w:tcBorders>
            <w:hideMark/>
          </w:tcPr>
          <w:p w14:paraId="23EF9BF0"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3A3DFB9D"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6EA7D10"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02D9BE05"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94E1144" w14:textId="77777777" w:rsidR="00A24F30" w:rsidRPr="00065DBA" w:rsidRDefault="00A24F30" w:rsidP="00A24F30">
            <w:pPr>
              <w:jc w:val="center"/>
              <w:rPr>
                <w:color w:val="000000" w:themeColor="text1"/>
              </w:rPr>
            </w:pPr>
            <w:r w:rsidRPr="00065DBA">
              <w:rPr>
                <w:color w:val="000000" w:themeColor="text1"/>
              </w:rPr>
              <w:t>079</w:t>
            </w:r>
          </w:p>
        </w:tc>
        <w:tc>
          <w:tcPr>
            <w:tcW w:w="993" w:type="pct"/>
            <w:tcBorders>
              <w:top w:val="single" w:sz="6" w:space="0" w:color="auto"/>
              <w:left w:val="single" w:sz="6" w:space="0" w:color="auto"/>
              <w:bottom w:val="single" w:sz="6" w:space="0" w:color="auto"/>
              <w:right w:val="single" w:sz="6" w:space="0" w:color="auto"/>
            </w:tcBorders>
            <w:hideMark/>
          </w:tcPr>
          <w:p w14:paraId="42F947F4" w14:textId="77777777" w:rsidR="00A24F30" w:rsidRPr="00065DBA" w:rsidRDefault="00A24F30" w:rsidP="00664B08">
            <w:pPr>
              <w:ind w:left="-114"/>
              <w:rPr>
                <w:color w:val="000000" w:themeColor="text1"/>
              </w:rPr>
            </w:pPr>
            <w:r w:rsidRPr="00065DBA">
              <w:rPr>
                <w:color w:val="000000" w:themeColor="text1"/>
              </w:rPr>
              <w:t>Knygų, žurnalų ir laikraščių nuoma</w:t>
            </w:r>
          </w:p>
        </w:tc>
        <w:tc>
          <w:tcPr>
            <w:tcW w:w="510" w:type="pct"/>
            <w:tcBorders>
              <w:top w:val="single" w:sz="6" w:space="0" w:color="auto"/>
              <w:left w:val="single" w:sz="6" w:space="0" w:color="auto"/>
              <w:bottom w:val="single" w:sz="6" w:space="0" w:color="auto"/>
              <w:right w:val="single" w:sz="6" w:space="0" w:color="auto"/>
            </w:tcBorders>
            <w:hideMark/>
          </w:tcPr>
          <w:p w14:paraId="704A24FE"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677A1DCE" w14:textId="59DD8A1D" w:rsidR="00A24F30" w:rsidRPr="00065DBA" w:rsidRDefault="00A24F30" w:rsidP="0089218F">
            <w:pPr>
              <w:jc w:val="center"/>
              <w:rPr>
                <w:color w:val="000000" w:themeColor="text1"/>
              </w:rPr>
            </w:pPr>
            <w:r w:rsidRPr="00065DBA">
              <w:rPr>
                <w:color w:val="000000" w:themeColor="text1"/>
                <w:szCs w:val="24"/>
                <w:lang w:eastAsia="lt-LT"/>
              </w:rPr>
              <w:t>Įeina į 77.22.90</w:t>
            </w:r>
          </w:p>
        </w:tc>
        <w:tc>
          <w:tcPr>
            <w:tcW w:w="520" w:type="pct"/>
            <w:tcBorders>
              <w:top w:val="single" w:sz="6" w:space="0" w:color="auto"/>
              <w:left w:val="single" w:sz="6" w:space="0" w:color="auto"/>
              <w:bottom w:val="single" w:sz="6" w:space="0" w:color="auto"/>
              <w:right w:val="single" w:sz="6" w:space="0" w:color="auto"/>
            </w:tcBorders>
            <w:hideMark/>
          </w:tcPr>
          <w:p w14:paraId="52D659A7"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043A3224"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47A233B8"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34A6ECDE"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65689EC5"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65B7039" w14:textId="77777777" w:rsidR="00A24F30" w:rsidRPr="00065DBA" w:rsidRDefault="00A24F30" w:rsidP="00A24F30">
            <w:pPr>
              <w:jc w:val="center"/>
              <w:rPr>
                <w:color w:val="000000" w:themeColor="text1"/>
              </w:rPr>
            </w:pPr>
            <w:r w:rsidRPr="00065DBA">
              <w:rPr>
                <w:color w:val="000000" w:themeColor="text1"/>
              </w:rPr>
              <w:t>080</w:t>
            </w:r>
          </w:p>
        </w:tc>
        <w:tc>
          <w:tcPr>
            <w:tcW w:w="993" w:type="pct"/>
            <w:tcBorders>
              <w:top w:val="single" w:sz="6" w:space="0" w:color="auto"/>
              <w:left w:val="single" w:sz="6" w:space="0" w:color="auto"/>
              <w:bottom w:val="single" w:sz="6" w:space="0" w:color="auto"/>
              <w:right w:val="single" w:sz="6" w:space="0" w:color="auto"/>
            </w:tcBorders>
            <w:hideMark/>
          </w:tcPr>
          <w:p w14:paraId="2CED3392" w14:textId="77777777" w:rsidR="00A24F30" w:rsidRPr="00065DBA" w:rsidRDefault="00A24F30" w:rsidP="00664B08">
            <w:pPr>
              <w:ind w:left="-114"/>
              <w:rPr>
                <w:color w:val="000000" w:themeColor="text1"/>
              </w:rPr>
            </w:pPr>
            <w:r w:rsidRPr="00065DBA">
              <w:rPr>
                <w:color w:val="000000" w:themeColor="text1"/>
              </w:rPr>
              <w:t>Kilimų ir kiliminių gaminių taisymas</w:t>
            </w:r>
          </w:p>
        </w:tc>
        <w:tc>
          <w:tcPr>
            <w:tcW w:w="510" w:type="pct"/>
            <w:tcBorders>
              <w:top w:val="single" w:sz="6" w:space="0" w:color="auto"/>
              <w:left w:val="single" w:sz="6" w:space="0" w:color="auto"/>
              <w:bottom w:val="single" w:sz="6" w:space="0" w:color="auto"/>
              <w:right w:val="single" w:sz="6" w:space="0" w:color="auto"/>
            </w:tcBorders>
            <w:hideMark/>
          </w:tcPr>
          <w:p w14:paraId="22E031FF"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0DEAC1D5" w14:textId="1517B054" w:rsidR="00A24F30" w:rsidRPr="00065DBA" w:rsidRDefault="00A24F30" w:rsidP="0089218F">
            <w:pPr>
              <w:jc w:val="center"/>
              <w:rPr>
                <w:color w:val="000000" w:themeColor="text1"/>
              </w:rPr>
            </w:pPr>
            <w:r w:rsidRPr="00065DBA">
              <w:rPr>
                <w:color w:val="000000" w:themeColor="text1"/>
                <w:szCs w:val="24"/>
                <w:lang w:eastAsia="lt-LT"/>
              </w:rPr>
              <w:t>Įeina į 95.29.00</w:t>
            </w:r>
          </w:p>
        </w:tc>
        <w:tc>
          <w:tcPr>
            <w:tcW w:w="520" w:type="pct"/>
            <w:tcBorders>
              <w:top w:val="single" w:sz="6" w:space="0" w:color="auto"/>
              <w:left w:val="single" w:sz="6" w:space="0" w:color="auto"/>
              <w:bottom w:val="single" w:sz="6" w:space="0" w:color="auto"/>
              <w:right w:val="single" w:sz="6" w:space="0" w:color="auto"/>
            </w:tcBorders>
            <w:hideMark/>
          </w:tcPr>
          <w:p w14:paraId="021AB2B8"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5546E202"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1B59442B"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4A98DD25"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05C07563"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799FCC98" w14:textId="77777777" w:rsidR="00A24F30" w:rsidRPr="00065DBA" w:rsidRDefault="00A24F30" w:rsidP="00A24F30">
            <w:pPr>
              <w:jc w:val="center"/>
              <w:rPr>
                <w:color w:val="000000" w:themeColor="text1"/>
              </w:rPr>
            </w:pPr>
            <w:r w:rsidRPr="00065DBA">
              <w:rPr>
                <w:color w:val="000000" w:themeColor="text1"/>
              </w:rPr>
              <w:t>081</w:t>
            </w:r>
          </w:p>
        </w:tc>
        <w:tc>
          <w:tcPr>
            <w:tcW w:w="993" w:type="pct"/>
            <w:tcBorders>
              <w:top w:val="single" w:sz="6" w:space="0" w:color="auto"/>
              <w:left w:val="single" w:sz="6" w:space="0" w:color="auto"/>
              <w:bottom w:val="single" w:sz="6" w:space="0" w:color="auto"/>
              <w:right w:val="single" w:sz="6" w:space="0" w:color="auto"/>
            </w:tcBorders>
            <w:hideMark/>
          </w:tcPr>
          <w:p w14:paraId="0278EC0B" w14:textId="77777777" w:rsidR="00A24F30" w:rsidRPr="00065DBA" w:rsidRDefault="00A24F30" w:rsidP="00664B08">
            <w:pPr>
              <w:ind w:left="-114"/>
              <w:rPr>
                <w:color w:val="000000" w:themeColor="text1"/>
              </w:rPr>
            </w:pPr>
            <w:r w:rsidRPr="00065DBA">
              <w:rPr>
                <w:color w:val="000000" w:themeColor="text1"/>
              </w:rPr>
              <w:t>Diskotekos vedėjo veikla</w:t>
            </w:r>
          </w:p>
        </w:tc>
        <w:tc>
          <w:tcPr>
            <w:tcW w:w="510" w:type="pct"/>
            <w:tcBorders>
              <w:top w:val="single" w:sz="6" w:space="0" w:color="auto"/>
              <w:left w:val="single" w:sz="6" w:space="0" w:color="auto"/>
              <w:bottom w:val="single" w:sz="6" w:space="0" w:color="auto"/>
              <w:right w:val="single" w:sz="6" w:space="0" w:color="auto"/>
            </w:tcBorders>
          </w:tcPr>
          <w:p w14:paraId="7404092E" w14:textId="77777777" w:rsidR="00A24F30" w:rsidRPr="00065DBA" w:rsidRDefault="00A24F30" w:rsidP="00A24F30">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59E129D7" w14:textId="1417508A" w:rsidR="00A24F30" w:rsidRPr="00065DBA" w:rsidRDefault="00A24F30" w:rsidP="0089218F">
            <w:pPr>
              <w:jc w:val="center"/>
              <w:rPr>
                <w:color w:val="000000" w:themeColor="text1"/>
              </w:rPr>
            </w:pPr>
            <w:r w:rsidRPr="00065DBA">
              <w:rPr>
                <w:color w:val="000000" w:themeColor="text1"/>
                <w:szCs w:val="24"/>
                <w:lang w:eastAsia="lt-LT"/>
              </w:rPr>
              <w:t>Įeina į 90.20.00</w:t>
            </w:r>
          </w:p>
        </w:tc>
        <w:tc>
          <w:tcPr>
            <w:tcW w:w="520" w:type="pct"/>
            <w:tcBorders>
              <w:top w:val="single" w:sz="6" w:space="0" w:color="auto"/>
              <w:left w:val="single" w:sz="6" w:space="0" w:color="auto"/>
              <w:bottom w:val="single" w:sz="6" w:space="0" w:color="auto"/>
              <w:right w:val="single" w:sz="6" w:space="0" w:color="auto"/>
            </w:tcBorders>
            <w:hideMark/>
          </w:tcPr>
          <w:p w14:paraId="2E0EFEE3"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105525E1"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2D9AF34B"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2C7453D2" w14:textId="77777777" w:rsidR="00A24F30" w:rsidRPr="00065DBA" w:rsidRDefault="00A24F30" w:rsidP="00A24F30">
            <w:pPr>
              <w:jc w:val="center"/>
              <w:rPr>
                <w:color w:val="000000" w:themeColor="text1"/>
              </w:rPr>
            </w:pPr>
            <w:r w:rsidRPr="00065DBA">
              <w:rPr>
                <w:color w:val="000000" w:themeColor="text1"/>
              </w:rPr>
              <w:t>44</w:t>
            </w:r>
          </w:p>
        </w:tc>
      </w:tr>
      <w:tr w:rsidR="00DB7EAD" w:rsidRPr="00065DBA" w14:paraId="3B0EA7E8"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4363FF20" w14:textId="77777777" w:rsidR="00A24F30" w:rsidRPr="00065DBA" w:rsidRDefault="00A24F30" w:rsidP="00A24F30">
            <w:pPr>
              <w:jc w:val="center"/>
              <w:rPr>
                <w:color w:val="000000" w:themeColor="text1"/>
              </w:rPr>
            </w:pPr>
            <w:r w:rsidRPr="00065DBA">
              <w:rPr>
                <w:color w:val="000000" w:themeColor="text1"/>
              </w:rPr>
              <w:t>082</w:t>
            </w:r>
          </w:p>
        </w:tc>
        <w:tc>
          <w:tcPr>
            <w:tcW w:w="993" w:type="pct"/>
            <w:tcBorders>
              <w:top w:val="single" w:sz="6" w:space="0" w:color="auto"/>
              <w:left w:val="single" w:sz="6" w:space="0" w:color="auto"/>
              <w:bottom w:val="single" w:sz="6" w:space="0" w:color="auto"/>
              <w:right w:val="single" w:sz="6" w:space="0" w:color="auto"/>
            </w:tcBorders>
            <w:hideMark/>
          </w:tcPr>
          <w:p w14:paraId="6E3F5640" w14:textId="77777777" w:rsidR="00A24F30" w:rsidRPr="00065DBA" w:rsidRDefault="00A24F30" w:rsidP="00664B08">
            <w:pPr>
              <w:ind w:left="-114"/>
              <w:rPr>
                <w:color w:val="000000" w:themeColor="text1"/>
              </w:rPr>
            </w:pPr>
            <w:r w:rsidRPr="00065DBA">
              <w:rPr>
                <w:color w:val="000000" w:themeColor="text1"/>
              </w:rPr>
              <w:t>Turistų gidų veikla</w:t>
            </w:r>
          </w:p>
        </w:tc>
        <w:tc>
          <w:tcPr>
            <w:tcW w:w="510" w:type="pct"/>
            <w:tcBorders>
              <w:top w:val="single" w:sz="6" w:space="0" w:color="auto"/>
              <w:left w:val="single" w:sz="6" w:space="0" w:color="auto"/>
              <w:bottom w:val="single" w:sz="6" w:space="0" w:color="auto"/>
              <w:right w:val="single" w:sz="6" w:space="0" w:color="auto"/>
            </w:tcBorders>
          </w:tcPr>
          <w:p w14:paraId="0EDCB71C" w14:textId="77777777" w:rsidR="00A24F30" w:rsidRPr="00065DBA" w:rsidRDefault="00A24F30" w:rsidP="00A24F30">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44696957" w14:textId="1783D9C9" w:rsidR="00A24F30" w:rsidRPr="00065DBA" w:rsidRDefault="00A24F30" w:rsidP="0089218F">
            <w:pPr>
              <w:jc w:val="center"/>
              <w:rPr>
                <w:color w:val="000000" w:themeColor="text1"/>
              </w:rPr>
            </w:pPr>
            <w:r w:rsidRPr="00065DBA">
              <w:rPr>
                <w:color w:val="000000" w:themeColor="text1"/>
                <w:szCs w:val="24"/>
                <w:lang w:eastAsia="lt-LT"/>
              </w:rPr>
              <w:t>Įeina į 79.90.00</w:t>
            </w:r>
          </w:p>
        </w:tc>
        <w:tc>
          <w:tcPr>
            <w:tcW w:w="520" w:type="pct"/>
            <w:tcBorders>
              <w:top w:val="single" w:sz="6" w:space="0" w:color="auto"/>
              <w:left w:val="single" w:sz="6" w:space="0" w:color="auto"/>
              <w:bottom w:val="single" w:sz="6" w:space="0" w:color="auto"/>
              <w:right w:val="single" w:sz="6" w:space="0" w:color="auto"/>
            </w:tcBorders>
            <w:hideMark/>
          </w:tcPr>
          <w:p w14:paraId="1AFB02FA"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2AADF887"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6F24265C"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58E09706"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51EF5FF6"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3C4C4A3F" w14:textId="77777777" w:rsidR="00A24F30" w:rsidRPr="00065DBA" w:rsidRDefault="00A24F30" w:rsidP="00A24F30">
            <w:pPr>
              <w:jc w:val="center"/>
              <w:rPr>
                <w:color w:val="000000" w:themeColor="text1"/>
              </w:rPr>
            </w:pPr>
            <w:r w:rsidRPr="00065DBA">
              <w:rPr>
                <w:color w:val="000000" w:themeColor="text1"/>
              </w:rPr>
              <w:t>084</w:t>
            </w:r>
          </w:p>
        </w:tc>
        <w:tc>
          <w:tcPr>
            <w:tcW w:w="993" w:type="pct"/>
            <w:tcBorders>
              <w:top w:val="single" w:sz="6" w:space="0" w:color="auto"/>
              <w:left w:val="single" w:sz="6" w:space="0" w:color="auto"/>
              <w:bottom w:val="single" w:sz="6" w:space="0" w:color="auto"/>
              <w:right w:val="single" w:sz="6" w:space="0" w:color="auto"/>
            </w:tcBorders>
            <w:hideMark/>
          </w:tcPr>
          <w:p w14:paraId="55C919FE" w14:textId="77777777" w:rsidR="00A24F30" w:rsidRPr="00065DBA" w:rsidRDefault="00A24F30" w:rsidP="00664B08">
            <w:pPr>
              <w:ind w:left="-114"/>
              <w:rPr>
                <w:color w:val="000000" w:themeColor="text1"/>
              </w:rPr>
            </w:pPr>
            <w:r w:rsidRPr="00065DBA">
              <w:rPr>
                <w:color w:val="000000" w:themeColor="text1"/>
              </w:rPr>
              <w:t>Gyvulių traukiamų transporto priemonių, valčių, laivelių (kanojų, baidarių, eldijų), plaustų remontas</w:t>
            </w:r>
          </w:p>
        </w:tc>
        <w:tc>
          <w:tcPr>
            <w:tcW w:w="510" w:type="pct"/>
            <w:tcBorders>
              <w:top w:val="single" w:sz="6" w:space="0" w:color="auto"/>
              <w:left w:val="single" w:sz="6" w:space="0" w:color="auto"/>
              <w:bottom w:val="single" w:sz="6" w:space="0" w:color="auto"/>
              <w:right w:val="single" w:sz="6" w:space="0" w:color="auto"/>
            </w:tcBorders>
            <w:hideMark/>
          </w:tcPr>
          <w:p w14:paraId="1EF70D93" w14:textId="77777777" w:rsidR="00A24F30" w:rsidRPr="00065DBA" w:rsidRDefault="00A24F30" w:rsidP="00A24F30">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06D09440" w14:textId="0BB3CC5F" w:rsidR="00A24F30" w:rsidRPr="00065DBA" w:rsidRDefault="00A24F30" w:rsidP="0089218F">
            <w:pPr>
              <w:jc w:val="center"/>
              <w:rPr>
                <w:color w:val="000000" w:themeColor="text1"/>
              </w:rPr>
            </w:pPr>
            <w:r w:rsidRPr="00065DBA">
              <w:rPr>
                <w:color w:val="000000" w:themeColor="text1"/>
                <w:szCs w:val="24"/>
                <w:lang w:eastAsia="lt-LT"/>
              </w:rPr>
              <w:t>Įeina į 33.15.00; 33.17.00</w:t>
            </w:r>
          </w:p>
        </w:tc>
        <w:tc>
          <w:tcPr>
            <w:tcW w:w="520" w:type="pct"/>
            <w:tcBorders>
              <w:top w:val="single" w:sz="6" w:space="0" w:color="auto"/>
              <w:left w:val="single" w:sz="6" w:space="0" w:color="auto"/>
              <w:bottom w:val="single" w:sz="6" w:space="0" w:color="auto"/>
              <w:right w:val="single" w:sz="6" w:space="0" w:color="auto"/>
            </w:tcBorders>
            <w:hideMark/>
          </w:tcPr>
          <w:p w14:paraId="0AD4188B" w14:textId="77777777" w:rsidR="00A24F30" w:rsidRPr="00065DBA" w:rsidRDefault="00A24F30" w:rsidP="00A24F30">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05BE564E" w14:textId="77777777" w:rsidR="00A24F30" w:rsidRPr="00065DBA" w:rsidRDefault="00A24F30" w:rsidP="00A24F30">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72019E96" w14:textId="77777777" w:rsidR="00A24F30" w:rsidRPr="00065DBA" w:rsidRDefault="00A24F30" w:rsidP="00A24F30">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432DDFCC" w14:textId="77777777" w:rsidR="00A24F30" w:rsidRPr="00065DBA" w:rsidRDefault="00A24F30" w:rsidP="00A24F30">
            <w:pPr>
              <w:jc w:val="center"/>
              <w:rPr>
                <w:color w:val="000000" w:themeColor="text1"/>
              </w:rPr>
            </w:pPr>
            <w:r w:rsidRPr="00065DBA">
              <w:rPr>
                <w:color w:val="000000" w:themeColor="text1"/>
              </w:rPr>
              <w:t>10</w:t>
            </w:r>
          </w:p>
        </w:tc>
      </w:tr>
      <w:tr w:rsidR="00DB7EAD" w:rsidRPr="00065DBA" w14:paraId="6BE10A3E"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7414BD0" w14:textId="77777777" w:rsidR="00AE19C7" w:rsidRPr="00065DBA" w:rsidRDefault="00AE19C7" w:rsidP="00AE19C7">
            <w:pPr>
              <w:jc w:val="center"/>
              <w:rPr>
                <w:color w:val="000000" w:themeColor="text1"/>
              </w:rPr>
            </w:pPr>
            <w:r w:rsidRPr="00065DBA">
              <w:rPr>
                <w:color w:val="000000" w:themeColor="text1"/>
              </w:rPr>
              <w:t>085</w:t>
            </w:r>
          </w:p>
        </w:tc>
        <w:tc>
          <w:tcPr>
            <w:tcW w:w="993" w:type="pct"/>
            <w:tcBorders>
              <w:top w:val="single" w:sz="6" w:space="0" w:color="auto"/>
              <w:left w:val="single" w:sz="6" w:space="0" w:color="auto"/>
              <w:bottom w:val="single" w:sz="6" w:space="0" w:color="auto"/>
              <w:right w:val="single" w:sz="6" w:space="0" w:color="auto"/>
            </w:tcBorders>
            <w:hideMark/>
          </w:tcPr>
          <w:p w14:paraId="4F065689" w14:textId="77777777" w:rsidR="00AE19C7" w:rsidRPr="00065DBA" w:rsidRDefault="00AE19C7" w:rsidP="00664B08">
            <w:pPr>
              <w:ind w:left="-114"/>
              <w:rPr>
                <w:color w:val="000000" w:themeColor="text1"/>
              </w:rPr>
            </w:pPr>
            <w:r w:rsidRPr="00065DBA">
              <w:rPr>
                <w:color w:val="000000" w:themeColor="text1"/>
              </w:rPr>
              <w:t>Statybinės miško medžiagos auginimas (sodinimas, persodinimas, atsodinimas, retinimas)</w:t>
            </w:r>
          </w:p>
        </w:tc>
        <w:tc>
          <w:tcPr>
            <w:tcW w:w="510" w:type="pct"/>
            <w:tcBorders>
              <w:top w:val="single" w:sz="6" w:space="0" w:color="auto"/>
              <w:left w:val="single" w:sz="6" w:space="0" w:color="auto"/>
              <w:bottom w:val="single" w:sz="6" w:space="0" w:color="auto"/>
              <w:right w:val="single" w:sz="6" w:space="0" w:color="auto"/>
            </w:tcBorders>
            <w:hideMark/>
          </w:tcPr>
          <w:p w14:paraId="413295CB" w14:textId="77777777" w:rsidR="00AE19C7" w:rsidRPr="00065DBA" w:rsidRDefault="00AE19C7" w:rsidP="00AE19C7">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4CA96649" w14:textId="1563A71F" w:rsidR="00AE19C7" w:rsidRPr="00065DBA" w:rsidRDefault="00AE19C7" w:rsidP="0089218F">
            <w:pPr>
              <w:jc w:val="center"/>
              <w:rPr>
                <w:color w:val="000000" w:themeColor="text1"/>
              </w:rPr>
            </w:pPr>
            <w:r w:rsidRPr="00065DBA">
              <w:rPr>
                <w:color w:val="000000" w:themeColor="text1"/>
                <w:szCs w:val="24"/>
                <w:lang w:eastAsia="lt-LT"/>
              </w:rPr>
              <w:t>Įeina į 02.10.00</w:t>
            </w:r>
          </w:p>
        </w:tc>
        <w:tc>
          <w:tcPr>
            <w:tcW w:w="520" w:type="pct"/>
            <w:tcBorders>
              <w:top w:val="single" w:sz="6" w:space="0" w:color="auto"/>
              <w:left w:val="single" w:sz="6" w:space="0" w:color="auto"/>
              <w:bottom w:val="single" w:sz="6" w:space="0" w:color="auto"/>
              <w:right w:val="single" w:sz="6" w:space="0" w:color="auto"/>
            </w:tcBorders>
            <w:hideMark/>
          </w:tcPr>
          <w:p w14:paraId="19C5DAAF"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56632F15"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36122BB8"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2240BAE"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6934AB21"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3352EC6D" w14:textId="77777777" w:rsidR="00AE19C7" w:rsidRPr="00065DBA" w:rsidRDefault="00AE19C7" w:rsidP="00AE19C7">
            <w:pPr>
              <w:jc w:val="center"/>
              <w:rPr>
                <w:color w:val="000000" w:themeColor="text1"/>
              </w:rPr>
            </w:pPr>
            <w:r w:rsidRPr="00065DBA">
              <w:rPr>
                <w:color w:val="000000" w:themeColor="text1"/>
              </w:rPr>
              <w:t>086</w:t>
            </w:r>
          </w:p>
        </w:tc>
        <w:tc>
          <w:tcPr>
            <w:tcW w:w="993" w:type="pct"/>
            <w:tcBorders>
              <w:top w:val="single" w:sz="6" w:space="0" w:color="auto"/>
              <w:left w:val="single" w:sz="6" w:space="0" w:color="auto"/>
              <w:bottom w:val="single" w:sz="6" w:space="0" w:color="auto"/>
              <w:right w:val="single" w:sz="6" w:space="0" w:color="auto"/>
            </w:tcBorders>
            <w:hideMark/>
          </w:tcPr>
          <w:p w14:paraId="0F44EDD6" w14:textId="77777777" w:rsidR="00AE19C7" w:rsidRPr="00065DBA" w:rsidRDefault="00AE19C7" w:rsidP="00664B08">
            <w:pPr>
              <w:ind w:left="-114"/>
              <w:rPr>
                <w:color w:val="000000" w:themeColor="text1"/>
              </w:rPr>
            </w:pPr>
            <w:r w:rsidRPr="00065DBA">
              <w:rPr>
                <w:color w:val="000000" w:themeColor="text1"/>
              </w:rPr>
              <w:t>Miško daigynų veikla</w:t>
            </w:r>
          </w:p>
        </w:tc>
        <w:tc>
          <w:tcPr>
            <w:tcW w:w="510" w:type="pct"/>
            <w:tcBorders>
              <w:top w:val="single" w:sz="6" w:space="0" w:color="auto"/>
              <w:left w:val="single" w:sz="6" w:space="0" w:color="auto"/>
              <w:bottom w:val="single" w:sz="6" w:space="0" w:color="auto"/>
              <w:right w:val="single" w:sz="6" w:space="0" w:color="auto"/>
            </w:tcBorders>
            <w:hideMark/>
          </w:tcPr>
          <w:p w14:paraId="6264F538" w14:textId="77777777" w:rsidR="00AE19C7" w:rsidRPr="00065DBA" w:rsidRDefault="00AE19C7" w:rsidP="00AE19C7">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56205450" w14:textId="7931E549" w:rsidR="00AE19C7" w:rsidRPr="00065DBA" w:rsidRDefault="00AE19C7" w:rsidP="0089218F">
            <w:pPr>
              <w:jc w:val="center"/>
              <w:rPr>
                <w:color w:val="000000" w:themeColor="text1"/>
              </w:rPr>
            </w:pPr>
            <w:r w:rsidRPr="00065DBA">
              <w:rPr>
                <w:color w:val="000000" w:themeColor="text1"/>
                <w:szCs w:val="24"/>
                <w:lang w:eastAsia="lt-LT"/>
              </w:rPr>
              <w:t>Įeina į 02.10.00</w:t>
            </w:r>
          </w:p>
        </w:tc>
        <w:tc>
          <w:tcPr>
            <w:tcW w:w="520" w:type="pct"/>
            <w:tcBorders>
              <w:top w:val="single" w:sz="6" w:space="0" w:color="auto"/>
              <w:left w:val="single" w:sz="6" w:space="0" w:color="auto"/>
              <w:bottom w:val="single" w:sz="6" w:space="0" w:color="auto"/>
              <w:right w:val="single" w:sz="6" w:space="0" w:color="auto"/>
            </w:tcBorders>
            <w:hideMark/>
          </w:tcPr>
          <w:p w14:paraId="314F5B47" w14:textId="77777777" w:rsidR="00AE19C7" w:rsidRPr="00065DBA" w:rsidRDefault="00AE19C7" w:rsidP="00AE19C7">
            <w:pPr>
              <w:rPr>
                <w:color w:val="000000" w:themeColor="text1"/>
              </w:rPr>
            </w:pPr>
            <w:r w:rsidRPr="00065DBA">
              <w:rPr>
                <w:color w:val="000000" w:themeColor="text1"/>
              </w:rPr>
              <w:t>Gamyba</w:t>
            </w:r>
          </w:p>
        </w:tc>
        <w:tc>
          <w:tcPr>
            <w:tcW w:w="429" w:type="pct"/>
            <w:tcBorders>
              <w:top w:val="single" w:sz="6" w:space="0" w:color="auto"/>
              <w:left w:val="single" w:sz="4" w:space="0" w:color="auto"/>
              <w:bottom w:val="single" w:sz="6" w:space="0" w:color="auto"/>
              <w:right w:val="single" w:sz="6" w:space="0" w:color="auto"/>
            </w:tcBorders>
            <w:hideMark/>
          </w:tcPr>
          <w:p w14:paraId="4C6D80F1"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1FF888B3"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1CA10B21"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328CB14C"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24960F65" w14:textId="77777777" w:rsidR="00AE19C7" w:rsidRPr="00065DBA" w:rsidRDefault="00AE19C7" w:rsidP="00AE19C7">
            <w:pPr>
              <w:jc w:val="center"/>
              <w:rPr>
                <w:color w:val="000000" w:themeColor="text1"/>
              </w:rPr>
            </w:pPr>
            <w:r w:rsidRPr="00065DBA">
              <w:rPr>
                <w:color w:val="000000" w:themeColor="text1"/>
              </w:rPr>
              <w:lastRenderedPageBreak/>
              <w:t>088</w:t>
            </w:r>
          </w:p>
        </w:tc>
        <w:tc>
          <w:tcPr>
            <w:tcW w:w="993" w:type="pct"/>
            <w:tcBorders>
              <w:top w:val="single" w:sz="6" w:space="0" w:color="auto"/>
              <w:left w:val="single" w:sz="6" w:space="0" w:color="auto"/>
              <w:bottom w:val="single" w:sz="6" w:space="0" w:color="auto"/>
              <w:right w:val="single" w:sz="6" w:space="0" w:color="auto"/>
            </w:tcBorders>
            <w:hideMark/>
          </w:tcPr>
          <w:p w14:paraId="2BD95994" w14:textId="77777777" w:rsidR="00AE19C7" w:rsidRPr="00065DBA" w:rsidRDefault="00AE19C7" w:rsidP="00664B08">
            <w:pPr>
              <w:ind w:left="-114"/>
              <w:rPr>
                <w:color w:val="000000" w:themeColor="text1"/>
              </w:rPr>
            </w:pPr>
            <w:r w:rsidRPr="00065DBA">
              <w:rPr>
                <w:color w:val="000000" w:themeColor="text1"/>
              </w:rPr>
              <w:t>Medalių, medalionų gamyba</w:t>
            </w:r>
          </w:p>
        </w:tc>
        <w:tc>
          <w:tcPr>
            <w:tcW w:w="510" w:type="pct"/>
            <w:tcBorders>
              <w:top w:val="single" w:sz="6" w:space="0" w:color="auto"/>
              <w:left w:val="single" w:sz="6" w:space="0" w:color="auto"/>
              <w:bottom w:val="single" w:sz="6" w:space="0" w:color="auto"/>
              <w:right w:val="single" w:sz="6" w:space="0" w:color="auto"/>
            </w:tcBorders>
            <w:hideMark/>
          </w:tcPr>
          <w:p w14:paraId="4C4E4BF8" w14:textId="77777777" w:rsidR="00AE19C7" w:rsidRPr="00065DBA" w:rsidRDefault="00AE19C7" w:rsidP="00AE19C7">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72C554B0" w14:textId="5B36D6AD" w:rsidR="00AE19C7" w:rsidRPr="00065DBA" w:rsidRDefault="00AE19C7" w:rsidP="0089218F">
            <w:pPr>
              <w:jc w:val="center"/>
              <w:rPr>
                <w:color w:val="000000" w:themeColor="text1"/>
              </w:rPr>
            </w:pPr>
            <w:r w:rsidRPr="00065DBA">
              <w:rPr>
                <w:color w:val="000000" w:themeColor="text1"/>
                <w:szCs w:val="24"/>
                <w:lang w:eastAsia="lt-LT"/>
              </w:rPr>
              <w:t>Įeina į 32.12.00</w:t>
            </w:r>
          </w:p>
        </w:tc>
        <w:tc>
          <w:tcPr>
            <w:tcW w:w="520" w:type="pct"/>
            <w:tcBorders>
              <w:top w:val="single" w:sz="6" w:space="0" w:color="auto"/>
              <w:left w:val="single" w:sz="6" w:space="0" w:color="auto"/>
              <w:bottom w:val="single" w:sz="6" w:space="0" w:color="auto"/>
              <w:right w:val="single" w:sz="6" w:space="0" w:color="auto"/>
            </w:tcBorders>
            <w:hideMark/>
          </w:tcPr>
          <w:p w14:paraId="174EDDD9" w14:textId="77777777" w:rsidR="00AE19C7" w:rsidRPr="00065DBA" w:rsidRDefault="00AE19C7" w:rsidP="00AE19C7">
            <w:pPr>
              <w:rPr>
                <w:color w:val="000000" w:themeColor="text1"/>
              </w:rPr>
            </w:pPr>
            <w:r w:rsidRPr="00065DBA">
              <w:rPr>
                <w:color w:val="000000" w:themeColor="text1"/>
              </w:rPr>
              <w:t>Gamyba</w:t>
            </w:r>
          </w:p>
        </w:tc>
        <w:tc>
          <w:tcPr>
            <w:tcW w:w="429" w:type="pct"/>
            <w:tcBorders>
              <w:top w:val="single" w:sz="6" w:space="0" w:color="auto"/>
              <w:left w:val="single" w:sz="4" w:space="0" w:color="auto"/>
              <w:bottom w:val="single" w:sz="6" w:space="0" w:color="auto"/>
              <w:right w:val="single" w:sz="6" w:space="0" w:color="auto"/>
            </w:tcBorders>
            <w:hideMark/>
          </w:tcPr>
          <w:p w14:paraId="47A195B0"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1CF86232"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FDBE928"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6A7D7985"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5A7A7D8F" w14:textId="77777777" w:rsidR="00AE19C7" w:rsidRPr="00065DBA" w:rsidRDefault="00AE19C7" w:rsidP="00AE19C7">
            <w:pPr>
              <w:jc w:val="center"/>
              <w:rPr>
                <w:color w:val="000000" w:themeColor="text1"/>
              </w:rPr>
            </w:pPr>
            <w:r w:rsidRPr="00065DBA">
              <w:rPr>
                <w:color w:val="000000" w:themeColor="text1"/>
              </w:rPr>
              <w:t>089</w:t>
            </w:r>
          </w:p>
        </w:tc>
        <w:tc>
          <w:tcPr>
            <w:tcW w:w="993" w:type="pct"/>
            <w:tcBorders>
              <w:top w:val="single" w:sz="6" w:space="0" w:color="auto"/>
              <w:left w:val="single" w:sz="6" w:space="0" w:color="auto"/>
              <w:bottom w:val="single" w:sz="6" w:space="0" w:color="auto"/>
              <w:right w:val="single" w:sz="6" w:space="0" w:color="auto"/>
            </w:tcBorders>
            <w:hideMark/>
          </w:tcPr>
          <w:p w14:paraId="282FC5B2" w14:textId="77777777" w:rsidR="00AE19C7" w:rsidRPr="00065DBA" w:rsidRDefault="00AE19C7" w:rsidP="00664B08">
            <w:pPr>
              <w:ind w:left="-114"/>
              <w:rPr>
                <w:color w:val="000000" w:themeColor="text1"/>
              </w:rPr>
            </w:pPr>
            <w:r w:rsidRPr="00065DBA">
              <w:rPr>
                <w:color w:val="000000" w:themeColor="text1"/>
              </w:rPr>
              <w:t>Medvilninių ir lininių audinių audimas</w:t>
            </w:r>
          </w:p>
        </w:tc>
        <w:tc>
          <w:tcPr>
            <w:tcW w:w="510" w:type="pct"/>
            <w:tcBorders>
              <w:top w:val="single" w:sz="6" w:space="0" w:color="auto"/>
              <w:left w:val="single" w:sz="6" w:space="0" w:color="auto"/>
              <w:bottom w:val="single" w:sz="6" w:space="0" w:color="auto"/>
              <w:right w:val="single" w:sz="6" w:space="0" w:color="auto"/>
            </w:tcBorders>
            <w:hideMark/>
          </w:tcPr>
          <w:p w14:paraId="4BC002F9" w14:textId="77777777" w:rsidR="00AE19C7" w:rsidRPr="00065DBA" w:rsidRDefault="00AE19C7" w:rsidP="00AE19C7">
            <w:pPr>
              <w:jc w:val="center"/>
              <w:rPr>
                <w:color w:val="000000" w:themeColor="text1"/>
              </w:rPr>
            </w:pPr>
            <w:r w:rsidRPr="00065DBA">
              <w:rPr>
                <w:color w:val="000000" w:themeColor="text1"/>
              </w:rPr>
              <w:t>*, ST</w:t>
            </w:r>
          </w:p>
        </w:tc>
        <w:tc>
          <w:tcPr>
            <w:tcW w:w="873" w:type="pct"/>
            <w:tcBorders>
              <w:top w:val="single" w:sz="6" w:space="0" w:color="auto"/>
              <w:left w:val="single" w:sz="6" w:space="0" w:color="auto"/>
              <w:bottom w:val="single" w:sz="6" w:space="0" w:color="auto"/>
              <w:right w:val="single" w:sz="6" w:space="0" w:color="auto"/>
            </w:tcBorders>
            <w:hideMark/>
          </w:tcPr>
          <w:p w14:paraId="203EE4F9" w14:textId="01B5172F" w:rsidR="00AE19C7" w:rsidRPr="00065DBA" w:rsidRDefault="00AE19C7" w:rsidP="0089218F">
            <w:pPr>
              <w:jc w:val="center"/>
              <w:rPr>
                <w:color w:val="000000" w:themeColor="text1"/>
              </w:rPr>
            </w:pPr>
            <w:r w:rsidRPr="00065DBA">
              <w:rPr>
                <w:color w:val="000000" w:themeColor="text1"/>
                <w:szCs w:val="24"/>
                <w:lang w:eastAsia="lt-LT"/>
              </w:rPr>
              <w:t>Įeina į 13.20.00</w:t>
            </w:r>
          </w:p>
        </w:tc>
        <w:tc>
          <w:tcPr>
            <w:tcW w:w="520" w:type="pct"/>
            <w:tcBorders>
              <w:top w:val="single" w:sz="6" w:space="0" w:color="auto"/>
              <w:left w:val="single" w:sz="6" w:space="0" w:color="auto"/>
              <w:bottom w:val="single" w:sz="6" w:space="0" w:color="auto"/>
              <w:right w:val="single" w:sz="6" w:space="0" w:color="auto"/>
            </w:tcBorders>
            <w:hideMark/>
          </w:tcPr>
          <w:p w14:paraId="27E2E81E" w14:textId="77777777" w:rsidR="00AE19C7" w:rsidRPr="00065DBA" w:rsidRDefault="00AE19C7" w:rsidP="00AE19C7">
            <w:pPr>
              <w:rPr>
                <w:color w:val="000000" w:themeColor="text1"/>
              </w:rPr>
            </w:pPr>
            <w:r w:rsidRPr="00065DBA">
              <w:rPr>
                <w:color w:val="000000" w:themeColor="text1"/>
              </w:rPr>
              <w:t>Gamyba</w:t>
            </w:r>
          </w:p>
        </w:tc>
        <w:tc>
          <w:tcPr>
            <w:tcW w:w="429" w:type="pct"/>
            <w:tcBorders>
              <w:top w:val="single" w:sz="6" w:space="0" w:color="auto"/>
              <w:left w:val="single" w:sz="4" w:space="0" w:color="auto"/>
              <w:bottom w:val="single" w:sz="6" w:space="0" w:color="auto"/>
              <w:right w:val="single" w:sz="6" w:space="0" w:color="auto"/>
            </w:tcBorders>
            <w:hideMark/>
          </w:tcPr>
          <w:p w14:paraId="46EFA190"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7215E2E8"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4CAED711"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68E9747E"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AABD50E" w14:textId="77777777" w:rsidR="00AE19C7" w:rsidRPr="00065DBA" w:rsidRDefault="00AE19C7" w:rsidP="00AE19C7">
            <w:pPr>
              <w:jc w:val="center"/>
              <w:rPr>
                <w:color w:val="000000" w:themeColor="text1"/>
              </w:rPr>
            </w:pPr>
            <w:r w:rsidRPr="00065DBA">
              <w:rPr>
                <w:color w:val="000000" w:themeColor="text1"/>
              </w:rPr>
              <w:t>090</w:t>
            </w:r>
          </w:p>
        </w:tc>
        <w:tc>
          <w:tcPr>
            <w:tcW w:w="993" w:type="pct"/>
            <w:tcBorders>
              <w:top w:val="single" w:sz="6" w:space="0" w:color="auto"/>
              <w:left w:val="single" w:sz="6" w:space="0" w:color="auto"/>
              <w:bottom w:val="single" w:sz="6" w:space="0" w:color="auto"/>
              <w:right w:val="single" w:sz="6" w:space="0" w:color="auto"/>
            </w:tcBorders>
            <w:hideMark/>
          </w:tcPr>
          <w:p w14:paraId="5D196FF2" w14:textId="77777777" w:rsidR="00AE19C7" w:rsidRPr="00065DBA" w:rsidRDefault="00AE19C7" w:rsidP="00664B08">
            <w:pPr>
              <w:ind w:left="-114"/>
              <w:rPr>
                <w:color w:val="000000" w:themeColor="text1"/>
              </w:rPr>
            </w:pPr>
            <w:r w:rsidRPr="00065DBA">
              <w:rPr>
                <w:color w:val="000000" w:themeColor="text1"/>
              </w:rPr>
              <w:t xml:space="preserve">Kopijavimo, </w:t>
            </w:r>
            <w:proofErr w:type="spellStart"/>
            <w:r w:rsidRPr="00065DBA">
              <w:rPr>
                <w:color w:val="000000" w:themeColor="text1"/>
              </w:rPr>
              <w:t>šviesoraščio</w:t>
            </w:r>
            <w:proofErr w:type="spellEnd"/>
            <w:r w:rsidRPr="00065DBA">
              <w:rPr>
                <w:color w:val="000000" w:themeColor="text1"/>
              </w:rPr>
              <w:t>, teksto dauginimo veikla</w:t>
            </w:r>
          </w:p>
        </w:tc>
        <w:tc>
          <w:tcPr>
            <w:tcW w:w="510" w:type="pct"/>
            <w:tcBorders>
              <w:top w:val="single" w:sz="6" w:space="0" w:color="auto"/>
              <w:left w:val="single" w:sz="6" w:space="0" w:color="auto"/>
              <w:bottom w:val="single" w:sz="6" w:space="0" w:color="auto"/>
              <w:right w:val="single" w:sz="6" w:space="0" w:color="auto"/>
            </w:tcBorders>
            <w:hideMark/>
          </w:tcPr>
          <w:p w14:paraId="33E88C67" w14:textId="77777777" w:rsidR="00AE19C7" w:rsidRPr="00065DBA" w:rsidRDefault="00AE19C7" w:rsidP="00AE19C7">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7B5F1E10" w14:textId="7DBBE0E9" w:rsidR="00AE19C7" w:rsidRPr="00065DBA" w:rsidRDefault="00AE19C7" w:rsidP="0089218F">
            <w:pPr>
              <w:jc w:val="center"/>
              <w:rPr>
                <w:color w:val="000000" w:themeColor="text1"/>
              </w:rPr>
            </w:pPr>
            <w:r w:rsidRPr="00065DBA">
              <w:rPr>
                <w:color w:val="000000" w:themeColor="text1"/>
                <w:szCs w:val="24"/>
                <w:lang w:eastAsia="lt-LT"/>
              </w:rPr>
              <w:t>Įeina į 96.99.00</w:t>
            </w:r>
          </w:p>
        </w:tc>
        <w:tc>
          <w:tcPr>
            <w:tcW w:w="520" w:type="pct"/>
            <w:tcBorders>
              <w:top w:val="single" w:sz="6" w:space="0" w:color="auto"/>
              <w:left w:val="single" w:sz="6" w:space="0" w:color="auto"/>
              <w:bottom w:val="single" w:sz="6" w:space="0" w:color="auto"/>
              <w:right w:val="single" w:sz="6" w:space="0" w:color="auto"/>
            </w:tcBorders>
            <w:hideMark/>
          </w:tcPr>
          <w:p w14:paraId="0B113311"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2DE0D257"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24F2322B"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A7B57EF"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5534C0B8"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5F26EB99" w14:textId="77777777" w:rsidR="00AE19C7" w:rsidRPr="00065DBA" w:rsidRDefault="00AE19C7" w:rsidP="00AE19C7">
            <w:pPr>
              <w:jc w:val="center"/>
              <w:rPr>
                <w:color w:val="000000" w:themeColor="text1"/>
              </w:rPr>
            </w:pPr>
            <w:r w:rsidRPr="00065DBA">
              <w:rPr>
                <w:color w:val="000000" w:themeColor="text1"/>
              </w:rPr>
              <w:t>091</w:t>
            </w:r>
          </w:p>
        </w:tc>
        <w:tc>
          <w:tcPr>
            <w:tcW w:w="993" w:type="pct"/>
            <w:tcBorders>
              <w:top w:val="single" w:sz="6" w:space="0" w:color="auto"/>
              <w:left w:val="single" w:sz="6" w:space="0" w:color="auto"/>
              <w:bottom w:val="single" w:sz="6" w:space="0" w:color="auto"/>
              <w:right w:val="single" w:sz="6" w:space="0" w:color="auto"/>
            </w:tcBorders>
            <w:hideMark/>
          </w:tcPr>
          <w:p w14:paraId="73294703" w14:textId="77777777" w:rsidR="00AE19C7" w:rsidRPr="00065DBA" w:rsidRDefault="00AE19C7" w:rsidP="00664B08">
            <w:pPr>
              <w:ind w:left="-114"/>
              <w:rPr>
                <w:color w:val="000000" w:themeColor="text1"/>
              </w:rPr>
            </w:pPr>
            <w:r w:rsidRPr="00065DBA">
              <w:rPr>
                <w:color w:val="000000" w:themeColor="text1"/>
              </w:rPr>
              <w:t>Astrologijos veikla</w:t>
            </w:r>
          </w:p>
        </w:tc>
        <w:tc>
          <w:tcPr>
            <w:tcW w:w="510" w:type="pct"/>
            <w:tcBorders>
              <w:top w:val="single" w:sz="6" w:space="0" w:color="auto"/>
              <w:left w:val="single" w:sz="6" w:space="0" w:color="auto"/>
              <w:bottom w:val="single" w:sz="6" w:space="0" w:color="auto"/>
              <w:right w:val="single" w:sz="6" w:space="0" w:color="auto"/>
            </w:tcBorders>
            <w:hideMark/>
          </w:tcPr>
          <w:p w14:paraId="119636A7" w14:textId="77777777" w:rsidR="00AE19C7" w:rsidRPr="00065DBA" w:rsidRDefault="00AE19C7" w:rsidP="00AE19C7">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4ABB622F" w14:textId="25371860" w:rsidR="00AE19C7" w:rsidRPr="00065DBA" w:rsidRDefault="00AE19C7" w:rsidP="0089218F">
            <w:pPr>
              <w:jc w:val="center"/>
              <w:rPr>
                <w:color w:val="000000" w:themeColor="text1"/>
              </w:rPr>
            </w:pPr>
            <w:r w:rsidRPr="00065DBA">
              <w:rPr>
                <w:color w:val="000000" w:themeColor="text1"/>
                <w:szCs w:val="24"/>
                <w:lang w:eastAsia="lt-LT"/>
              </w:rPr>
              <w:t>Įeina į 81.21.00</w:t>
            </w:r>
          </w:p>
        </w:tc>
        <w:tc>
          <w:tcPr>
            <w:tcW w:w="520" w:type="pct"/>
            <w:tcBorders>
              <w:top w:val="single" w:sz="6" w:space="0" w:color="auto"/>
              <w:left w:val="single" w:sz="6" w:space="0" w:color="auto"/>
              <w:bottom w:val="single" w:sz="6" w:space="0" w:color="auto"/>
              <w:right w:val="single" w:sz="6" w:space="0" w:color="auto"/>
            </w:tcBorders>
            <w:hideMark/>
          </w:tcPr>
          <w:p w14:paraId="11B283C9"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08768047"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4523D77E"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0B0EE35B"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2BC17347"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3D2488E" w14:textId="77777777" w:rsidR="00AE19C7" w:rsidRPr="00065DBA" w:rsidRDefault="00AE19C7" w:rsidP="00AE19C7">
            <w:pPr>
              <w:jc w:val="center"/>
              <w:rPr>
                <w:color w:val="000000" w:themeColor="text1"/>
              </w:rPr>
            </w:pPr>
            <w:r w:rsidRPr="00065DBA">
              <w:rPr>
                <w:color w:val="000000" w:themeColor="text1"/>
              </w:rPr>
              <w:t>092</w:t>
            </w:r>
          </w:p>
        </w:tc>
        <w:tc>
          <w:tcPr>
            <w:tcW w:w="993" w:type="pct"/>
            <w:tcBorders>
              <w:top w:val="single" w:sz="6" w:space="0" w:color="auto"/>
              <w:left w:val="single" w:sz="6" w:space="0" w:color="auto"/>
              <w:bottom w:val="single" w:sz="6" w:space="0" w:color="auto"/>
              <w:right w:val="single" w:sz="6" w:space="0" w:color="auto"/>
            </w:tcBorders>
            <w:hideMark/>
          </w:tcPr>
          <w:p w14:paraId="15365724" w14:textId="77777777" w:rsidR="00AE19C7" w:rsidRPr="00065DBA" w:rsidRDefault="00AE19C7" w:rsidP="00664B08">
            <w:pPr>
              <w:ind w:left="-114"/>
              <w:rPr>
                <w:color w:val="000000" w:themeColor="text1"/>
              </w:rPr>
            </w:pPr>
            <w:r w:rsidRPr="00065DBA">
              <w:rPr>
                <w:color w:val="000000" w:themeColor="text1"/>
              </w:rPr>
              <w:t>Laiptinių valymas</w:t>
            </w:r>
          </w:p>
        </w:tc>
        <w:tc>
          <w:tcPr>
            <w:tcW w:w="510" w:type="pct"/>
            <w:tcBorders>
              <w:top w:val="single" w:sz="6" w:space="0" w:color="auto"/>
              <w:left w:val="single" w:sz="6" w:space="0" w:color="auto"/>
              <w:bottom w:val="single" w:sz="6" w:space="0" w:color="auto"/>
              <w:right w:val="single" w:sz="6" w:space="0" w:color="auto"/>
            </w:tcBorders>
          </w:tcPr>
          <w:p w14:paraId="60B9B49A" w14:textId="77777777" w:rsidR="00AE19C7" w:rsidRPr="00065DBA" w:rsidRDefault="00AE19C7" w:rsidP="00AE19C7">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4F525E72" w14:textId="4B3F8A0A" w:rsidR="00AE19C7" w:rsidRPr="00065DBA" w:rsidRDefault="00AE19C7" w:rsidP="0089218F">
            <w:pPr>
              <w:jc w:val="center"/>
              <w:rPr>
                <w:color w:val="000000" w:themeColor="text1"/>
              </w:rPr>
            </w:pPr>
            <w:r w:rsidRPr="00065DBA">
              <w:rPr>
                <w:color w:val="000000" w:themeColor="text1"/>
                <w:szCs w:val="24"/>
                <w:lang w:eastAsia="lt-LT"/>
              </w:rPr>
              <w:t>Įeina į 77.21.00</w:t>
            </w:r>
          </w:p>
        </w:tc>
        <w:tc>
          <w:tcPr>
            <w:tcW w:w="520" w:type="pct"/>
            <w:tcBorders>
              <w:top w:val="single" w:sz="6" w:space="0" w:color="auto"/>
              <w:left w:val="single" w:sz="6" w:space="0" w:color="auto"/>
              <w:bottom w:val="single" w:sz="6" w:space="0" w:color="auto"/>
              <w:right w:val="single" w:sz="6" w:space="0" w:color="auto"/>
            </w:tcBorders>
            <w:hideMark/>
          </w:tcPr>
          <w:p w14:paraId="25FE27D6"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224B1037"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34B9CECB"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573F2028"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7F0132BB"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37702EFB" w14:textId="77777777" w:rsidR="00AE19C7" w:rsidRPr="00065DBA" w:rsidRDefault="00AE19C7" w:rsidP="00AE19C7">
            <w:pPr>
              <w:jc w:val="center"/>
              <w:rPr>
                <w:color w:val="000000" w:themeColor="text1"/>
              </w:rPr>
            </w:pPr>
            <w:r w:rsidRPr="00065DBA">
              <w:rPr>
                <w:color w:val="000000" w:themeColor="text1"/>
              </w:rPr>
              <w:t>093</w:t>
            </w:r>
          </w:p>
        </w:tc>
        <w:tc>
          <w:tcPr>
            <w:tcW w:w="993" w:type="pct"/>
            <w:tcBorders>
              <w:top w:val="single" w:sz="6" w:space="0" w:color="auto"/>
              <w:left w:val="single" w:sz="6" w:space="0" w:color="auto"/>
              <w:bottom w:val="single" w:sz="6" w:space="0" w:color="auto"/>
              <w:right w:val="single" w:sz="6" w:space="0" w:color="auto"/>
            </w:tcBorders>
            <w:hideMark/>
          </w:tcPr>
          <w:p w14:paraId="65C711E6" w14:textId="77777777" w:rsidR="00AE19C7" w:rsidRPr="00065DBA" w:rsidRDefault="00AE19C7" w:rsidP="00664B08">
            <w:pPr>
              <w:ind w:left="-114"/>
              <w:rPr>
                <w:color w:val="000000" w:themeColor="text1"/>
              </w:rPr>
            </w:pPr>
            <w:r w:rsidRPr="00065DBA">
              <w:rPr>
                <w:color w:val="000000" w:themeColor="text1"/>
              </w:rPr>
              <w:t>Valčių nuoma</w:t>
            </w:r>
          </w:p>
        </w:tc>
        <w:tc>
          <w:tcPr>
            <w:tcW w:w="510" w:type="pct"/>
            <w:tcBorders>
              <w:top w:val="single" w:sz="6" w:space="0" w:color="auto"/>
              <w:left w:val="single" w:sz="6" w:space="0" w:color="auto"/>
              <w:bottom w:val="single" w:sz="6" w:space="0" w:color="auto"/>
              <w:right w:val="single" w:sz="6" w:space="0" w:color="auto"/>
            </w:tcBorders>
            <w:hideMark/>
          </w:tcPr>
          <w:p w14:paraId="21067FAB" w14:textId="77777777" w:rsidR="00AE19C7" w:rsidRPr="00065DBA" w:rsidRDefault="00AE19C7" w:rsidP="00AE19C7">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115C982B" w14:textId="076CDECF" w:rsidR="00AE19C7" w:rsidRPr="00065DBA" w:rsidRDefault="00AE19C7" w:rsidP="0089218F">
            <w:pPr>
              <w:jc w:val="center"/>
              <w:rPr>
                <w:color w:val="000000" w:themeColor="text1"/>
              </w:rPr>
            </w:pPr>
            <w:r w:rsidRPr="00065DBA">
              <w:rPr>
                <w:color w:val="000000" w:themeColor="text1"/>
                <w:szCs w:val="24"/>
                <w:lang w:eastAsia="lt-LT"/>
              </w:rPr>
              <w:t>Įeina į 77.21.00</w:t>
            </w:r>
          </w:p>
        </w:tc>
        <w:tc>
          <w:tcPr>
            <w:tcW w:w="520" w:type="pct"/>
            <w:tcBorders>
              <w:top w:val="single" w:sz="6" w:space="0" w:color="auto"/>
              <w:left w:val="single" w:sz="6" w:space="0" w:color="auto"/>
              <w:bottom w:val="single" w:sz="6" w:space="0" w:color="auto"/>
              <w:right w:val="single" w:sz="6" w:space="0" w:color="auto"/>
            </w:tcBorders>
            <w:hideMark/>
          </w:tcPr>
          <w:p w14:paraId="28466351"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2F5CEF05"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1B4A6F6E"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11A195EC"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47E8F019"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C043262" w14:textId="77777777" w:rsidR="00AE19C7" w:rsidRPr="00065DBA" w:rsidRDefault="00AE19C7" w:rsidP="00AE19C7">
            <w:pPr>
              <w:jc w:val="center"/>
              <w:rPr>
                <w:color w:val="000000" w:themeColor="text1"/>
              </w:rPr>
            </w:pPr>
            <w:r w:rsidRPr="00065DBA">
              <w:rPr>
                <w:color w:val="000000" w:themeColor="text1"/>
              </w:rPr>
              <w:t>094</w:t>
            </w:r>
          </w:p>
        </w:tc>
        <w:tc>
          <w:tcPr>
            <w:tcW w:w="993" w:type="pct"/>
            <w:tcBorders>
              <w:top w:val="single" w:sz="6" w:space="0" w:color="auto"/>
              <w:left w:val="single" w:sz="6" w:space="0" w:color="auto"/>
              <w:bottom w:val="single" w:sz="6" w:space="0" w:color="auto"/>
              <w:right w:val="single" w:sz="6" w:space="0" w:color="auto"/>
            </w:tcBorders>
            <w:hideMark/>
          </w:tcPr>
          <w:p w14:paraId="780DBC94" w14:textId="77777777" w:rsidR="00AE19C7" w:rsidRPr="00065DBA" w:rsidRDefault="00AE19C7" w:rsidP="00664B08">
            <w:pPr>
              <w:ind w:left="-114"/>
              <w:rPr>
                <w:color w:val="000000" w:themeColor="text1"/>
              </w:rPr>
            </w:pPr>
            <w:r w:rsidRPr="00065DBA">
              <w:rPr>
                <w:color w:val="000000" w:themeColor="text1"/>
              </w:rPr>
              <w:t>Dviračių nuoma</w:t>
            </w:r>
          </w:p>
        </w:tc>
        <w:tc>
          <w:tcPr>
            <w:tcW w:w="510" w:type="pct"/>
            <w:tcBorders>
              <w:top w:val="single" w:sz="6" w:space="0" w:color="auto"/>
              <w:left w:val="single" w:sz="6" w:space="0" w:color="auto"/>
              <w:bottom w:val="single" w:sz="6" w:space="0" w:color="auto"/>
              <w:right w:val="single" w:sz="6" w:space="0" w:color="auto"/>
            </w:tcBorders>
            <w:hideMark/>
          </w:tcPr>
          <w:p w14:paraId="42087805" w14:textId="77777777" w:rsidR="00AE19C7" w:rsidRPr="00065DBA" w:rsidRDefault="00AE19C7" w:rsidP="00AE19C7">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59F13434" w14:textId="4F0EF521" w:rsidR="00AE19C7" w:rsidRPr="00065DBA" w:rsidRDefault="00AE19C7" w:rsidP="0089218F">
            <w:pPr>
              <w:jc w:val="center"/>
              <w:rPr>
                <w:color w:val="000000" w:themeColor="text1"/>
              </w:rPr>
            </w:pPr>
            <w:r w:rsidRPr="00065DBA">
              <w:rPr>
                <w:color w:val="000000" w:themeColor="text1"/>
                <w:szCs w:val="24"/>
                <w:lang w:eastAsia="lt-LT"/>
              </w:rPr>
              <w:t>Įeina į 77.22.10; 77.22.90</w:t>
            </w:r>
          </w:p>
        </w:tc>
        <w:tc>
          <w:tcPr>
            <w:tcW w:w="520" w:type="pct"/>
            <w:tcBorders>
              <w:top w:val="single" w:sz="6" w:space="0" w:color="auto"/>
              <w:left w:val="single" w:sz="6" w:space="0" w:color="auto"/>
              <w:bottom w:val="single" w:sz="6" w:space="0" w:color="auto"/>
              <w:right w:val="single" w:sz="6" w:space="0" w:color="auto"/>
            </w:tcBorders>
            <w:hideMark/>
          </w:tcPr>
          <w:p w14:paraId="156C874F"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7F8FA20F"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44491AC7"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43950B8D"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58D8B342"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4E4FBAAF" w14:textId="77777777" w:rsidR="00AE19C7" w:rsidRPr="00065DBA" w:rsidRDefault="00AE19C7" w:rsidP="00AE19C7">
            <w:pPr>
              <w:jc w:val="center"/>
              <w:rPr>
                <w:color w:val="000000" w:themeColor="text1"/>
              </w:rPr>
            </w:pPr>
            <w:r w:rsidRPr="00065DBA">
              <w:rPr>
                <w:color w:val="000000" w:themeColor="text1"/>
              </w:rPr>
              <w:t>095</w:t>
            </w:r>
          </w:p>
        </w:tc>
        <w:tc>
          <w:tcPr>
            <w:tcW w:w="993" w:type="pct"/>
            <w:tcBorders>
              <w:top w:val="single" w:sz="6" w:space="0" w:color="auto"/>
              <w:left w:val="single" w:sz="6" w:space="0" w:color="auto"/>
              <w:bottom w:val="single" w:sz="6" w:space="0" w:color="auto"/>
              <w:right w:val="single" w:sz="6" w:space="0" w:color="auto"/>
            </w:tcBorders>
            <w:hideMark/>
          </w:tcPr>
          <w:p w14:paraId="63B9AFFA" w14:textId="77777777" w:rsidR="00AE19C7" w:rsidRPr="00065DBA" w:rsidRDefault="00AE19C7" w:rsidP="00664B08">
            <w:pPr>
              <w:ind w:left="-114"/>
              <w:rPr>
                <w:color w:val="000000" w:themeColor="text1"/>
              </w:rPr>
            </w:pPr>
            <w:r w:rsidRPr="00065DBA">
              <w:rPr>
                <w:color w:val="000000" w:themeColor="text1"/>
              </w:rPr>
              <w:t>Tekstilės, juvelyrinių dirbinių, drabužių, avalynės nuoma</w:t>
            </w:r>
          </w:p>
        </w:tc>
        <w:tc>
          <w:tcPr>
            <w:tcW w:w="510" w:type="pct"/>
            <w:tcBorders>
              <w:top w:val="single" w:sz="6" w:space="0" w:color="auto"/>
              <w:left w:val="single" w:sz="6" w:space="0" w:color="auto"/>
              <w:bottom w:val="single" w:sz="6" w:space="0" w:color="auto"/>
              <w:right w:val="single" w:sz="6" w:space="0" w:color="auto"/>
            </w:tcBorders>
            <w:hideMark/>
          </w:tcPr>
          <w:p w14:paraId="65A0F2F1" w14:textId="77777777" w:rsidR="00AE19C7" w:rsidRPr="00065DBA" w:rsidRDefault="00AE19C7" w:rsidP="00AE19C7">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6A9501AE" w14:textId="7E9564FA" w:rsidR="00AE19C7" w:rsidRPr="00065DBA" w:rsidRDefault="00AE19C7" w:rsidP="0089218F">
            <w:pPr>
              <w:jc w:val="center"/>
              <w:rPr>
                <w:color w:val="000000" w:themeColor="text1"/>
              </w:rPr>
            </w:pPr>
            <w:r w:rsidRPr="00065DBA">
              <w:rPr>
                <w:color w:val="000000" w:themeColor="text1"/>
                <w:szCs w:val="24"/>
                <w:lang w:eastAsia="lt-LT"/>
              </w:rPr>
              <w:t>Įeina į 81.22.00</w:t>
            </w:r>
          </w:p>
        </w:tc>
        <w:tc>
          <w:tcPr>
            <w:tcW w:w="520" w:type="pct"/>
            <w:tcBorders>
              <w:top w:val="single" w:sz="6" w:space="0" w:color="auto"/>
              <w:left w:val="single" w:sz="6" w:space="0" w:color="auto"/>
              <w:bottom w:val="single" w:sz="6" w:space="0" w:color="auto"/>
              <w:right w:val="single" w:sz="6" w:space="0" w:color="auto"/>
            </w:tcBorders>
            <w:hideMark/>
          </w:tcPr>
          <w:p w14:paraId="716E7342"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35489F44"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3E12C9F2"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1DA255F"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3CA0CEF3" w14:textId="77777777" w:rsidTr="0031073C">
        <w:trPr>
          <w:cantSplit/>
          <w:trHeight w:val="261"/>
          <w:jc w:val="center"/>
        </w:trPr>
        <w:tc>
          <w:tcPr>
            <w:tcW w:w="359" w:type="pct"/>
            <w:tcBorders>
              <w:top w:val="single" w:sz="6" w:space="0" w:color="auto"/>
              <w:left w:val="single" w:sz="6" w:space="0" w:color="auto"/>
              <w:bottom w:val="single" w:sz="6" w:space="0" w:color="auto"/>
              <w:right w:val="single" w:sz="6" w:space="0" w:color="auto"/>
            </w:tcBorders>
            <w:hideMark/>
          </w:tcPr>
          <w:p w14:paraId="0C61CDA9" w14:textId="77777777" w:rsidR="00AE19C7" w:rsidRPr="00065DBA" w:rsidRDefault="00AE19C7" w:rsidP="00AE19C7">
            <w:pPr>
              <w:jc w:val="center"/>
              <w:rPr>
                <w:color w:val="000000" w:themeColor="text1"/>
              </w:rPr>
            </w:pPr>
            <w:r w:rsidRPr="00065DBA">
              <w:rPr>
                <w:color w:val="000000" w:themeColor="text1"/>
              </w:rPr>
              <w:t>096</w:t>
            </w:r>
          </w:p>
        </w:tc>
        <w:tc>
          <w:tcPr>
            <w:tcW w:w="993" w:type="pct"/>
            <w:tcBorders>
              <w:top w:val="single" w:sz="6" w:space="0" w:color="auto"/>
              <w:left w:val="single" w:sz="6" w:space="0" w:color="auto"/>
              <w:bottom w:val="single" w:sz="6" w:space="0" w:color="auto"/>
              <w:right w:val="single" w:sz="6" w:space="0" w:color="auto"/>
            </w:tcBorders>
            <w:hideMark/>
          </w:tcPr>
          <w:p w14:paraId="1F1B8857" w14:textId="77777777" w:rsidR="00AE19C7" w:rsidRPr="00065DBA" w:rsidRDefault="00AE19C7" w:rsidP="00664B08">
            <w:pPr>
              <w:ind w:left="-114"/>
              <w:rPr>
                <w:color w:val="000000" w:themeColor="text1"/>
              </w:rPr>
            </w:pPr>
            <w:r w:rsidRPr="00065DBA">
              <w:rPr>
                <w:color w:val="000000" w:themeColor="text1"/>
              </w:rPr>
              <w:t>Langų valymas</w:t>
            </w:r>
          </w:p>
        </w:tc>
        <w:tc>
          <w:tcPr>
            <w:tcW w:w="510" w:type="pct"/>
            <w:tcBorders>
              <w:top w:val="single" w:sz="6" w:space="0" w:color="auto"/>
              <w:left w:val="single" w:sz="6" w:space="0" w:color="auto"/>
              <w:bottom w:val="single" w:sz="6" w:space="0" w:color="auto"/>
              <w:right w:val="single" w:sz="6" w:space="0" w:color="auto"/>
            </w:tcBorders>
          </w:tcPr>
          <w:p w14:paraId="7E4A3111" w14:textId="77777777" w:rsidR="00AE19C7" w:rsidRPr="00065DBA" w:rsidRDefault="00AE19C7" w:rsidP="00AE19C7">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7F49539B" w14:textId="41E2114F" w:rsidR="00AE19C7" w:rsidRPr="00065DBA" w:rsidRDefault="00AE19C7" w:rsidP="0089218F">
            <w:pPr>
              <w:jc w:val="center"/>
              <w:rPr>
                <w:color w:val="000000" w:themeColor="text1"/>
              </w:rPr>
            </w:pPr>
            <w:r w:rsidRPr="00065DBA">
              <w:rPr>
                <w:color w:val="000000" w:themeColor="text1"/>
                <w:szCs w:val="24"/>
                <w:lang w:eastAsia="lt-LT"/>
              </w:rPr>
              <w:t>Įeina į 84.25.00</w:t>
            </w:r>
          </w:p>
        </w:tc>
        <w:tc>
          <w:tcPr>
            <w:tcW w:w="520" w:type="pct"/>
            <w:tcBorders>
              <w:top w:val="single" w:sz="6" w:space="0" w:color="auto"/>
              <w:left w:val="single" w:sz="6" w:space="0" w:color="auto"/>
              <w:bottom w:val="single" w:sz="6" w:space="0" w:color="auto"/>
              <w:right w:val="single" w:sz="6" w:space="0" w:color="auto"/>
            </w:tcBorders>
            <w:hideMark/>
          </w:tcPr>
          <w:p w14:paraId="3B195A05"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569F3D45"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35FE5689"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794A90C5"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355B2CA4"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00302403" w14:textId="77777777" w:rsidR="00AE19C7" w:rsidRPr="00065DBA" w:rsidRDefault="00AE19C7" w:rsidP="00AE19C7">
            <w:pPr>
              <w:jc w:val="center"/>
              <w:rPr>
                <w:color w:val="000000" w:themeColor="text1"/>
              </w:rPr>
            </w:pPr>
            <w:r w:rsidRPr="00065DBA">
              <w:rPr>
                <w:color w:val="000000" w:themeColor="text1"/>
              </w:rPr>
              <w:t>098</w:t>
            </w:r>
          </w:p>
        </w:tc>
        <w:tc>
          <w:tcPr>
            <w:tcW w:w="993" w:type="pct"/>
            <w:tcBorders>
              <w:top w:val="single" w:sz="6" w:space="0" w:color="auto"/>
              <w:left w:val="single" w:sz="6" w:space="0" w:color="auto"/>
              <w:bottom w:val="single" w:sz="6" w:space="0" w:color="auto"/>
              <w:right w:val="single" w:sz="6" w:space="0" w:color="auto"/>
            </w:tcBorders>
            <w:hideMark/>
          </w:tcPr>
          <w:p w14:paraId="51E23180" w14:textId="77777777" w:rsidR="00AE19C7" w:rsidRPr="00065DBA" w:rsidRDefault="00AE19C7" w:rsidP="00664B08">
            <w:pPr>
              <w:ind w:left="-114"/>
              <w:rPr>
                <w:color w:val="000000" w:themeColor="text1"/>
              </w:rPr>
            </w:pPr>
            <w:r w:rsidRPr="00065DBA">
              <w:rPr>
                <w:color w:val="000000" w:themeColor="text1"/>
              </w:rPr>
              <w:t>Gelbėtojų veikla</w:t>
            </w:r>
          </w:p>
        </w:tc>
        <w:tc>
          <w:tcPr>
            <w:tcW w:w="510" w:type="pct"/>
            <w:tcBorders>
              <w:top w:val="single" w:sz="6" w:space="0" w:color="auto"/>
              <w:left w:val="single" w:sz="6" w:space="0" w:color="auto"/>
              <w:bottom w:val="single" w:sz="6" w:space="0" w:color="auto"/>
              <w:right w:val="single" w:sz="6" w:space="0" w:color="auto"/>
            </w:tcBorders>
          </w:tcPr>
          <w:p w14:paraId="6D91CDFF" w14:textId="77777777" w:rsidR="00AE19C7" w:rsidRPr="00065DBA" w:rsidRDefault="00AE19C7" w:rsidP="00AE19C7">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0D989757" w14:textId="6DC1633E" w:rsidR="00AE19C7" w:rsidRPr="00065DBA" w:rsidRDefault="00AE19C7" w:rsidP="0089218F">
            <w:pPr>
              <w:jc w:val="center"/>
              <w:rPr>
                <w:color w:val="000000" w:themeColor="text1"/>
              </w:rPr>
            </w:pPr>
            <w:r w:rsidRPr="00065DBA">
              <w:rPr>
                <w:color w:val="000000" w:themeColor="text1"/>
                <w:szCs w:val="24"/>
                <w:lang w:eastAsia="lt-LT"/>
              </w:rPr>
              <w:t>Įeina į 88.10.00; 88.91.00</w:t>
            </w:r>
          </w:p>
        </w:tc>
        <w:tc>
          <w:tcPr>
            <w:tcW w:w="520" w:type="pct"/>
            <w:tcBorders>
              <w:top w:val="single" w:sz="6" w:space="0" w:color="auto"/>
              <w:left w:val="single" w:sz="6" w:space="0" w:color="auto"/>
              <w:bottom w:val="single" w:sz="6" w:space="0" w:color="auto"/>
              <w:right w:val="single" w:sz="6" w:space="0" w:color="auto"/>
            </w:tcBorders>
            <w:hideMark/>
          </w:tcPr>
          <w:p w14:paraId="31F2A711"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45001570"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2F43307F"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3FA84490"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3E9E9CAF"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05CC71BD" w14:textId="77777777" w:rsidR="00AE19C7" w:rsidRPr="00065DBA" w:rsidRDefault="00AE19C7" w:rsidP="00AE19C7">
            <w:pPr>
              <w:jc w:val="center"/>
              <w:rPr>
                <w:color w:val="000000" w:themeColor="text1"/>
              </w:rPr>
            </w:pPr>
            <w:r w:rsidRPr="00065DBA">
              <w:rPr>
                <w:color w:val="000000" w:themeColor="text1"/>
              </w:rPr>
              <w:t>099</w:t>
            </w:r>
          </w:p>
        </w:tc>
        <w:tc>
          <w:tcPr>
            <w:tcW w:w="993" w:type="pct"/>
            <w:tcBorders>
              <w:top w:val="single" w:sz="6" w:space="0" w:color="auto"/>
              <w:left w:val="single" w:sz="6" w:space="0" w:color="auto"/>
              <w:bottom w:val="single" w:sz="6" w:space="0" w:color="auto"/>
              <w:right w:val="single" w:sz="6" w:space="0" w:color="auto"/>
            </w:tcBorders>
            <w:hideMark/>
          </w:tcPr>
          <w:p w14:paraId="0F341131" w14:textId="77777777" w:rsidR="00AE19C7" w:rsidRPr="00065DBA" w:rsidRDefault="00AE19C7" w:rsidP="00664B08">
            <w:pPr>
              <w:ind w:left="-114"/>
              <w:rPr>
                <w:color w:val="000000" w:themeColor="text1"/>
              </w:rPr>
            </w:pPr>
            <w:r w:rsidRPr="00065DBA">
              <w:rPr>
                <w:color w:val="000000" w:themeColor="text1"/>
              </w:rPr>
              <w:t>Neįgalių, įskaitant nepilnamečius neįgalius asmenis, ir kitų asmenų (išskyrus nepilnamečius asmenis) priežiūros veikla</w:t>
            </w:r>
          </w:p>
        </w:tc>
        <w:tc>
          <w:tcPr>
            <w:tcW w:w="510" w:type="pct"/>
            <w:tcBorders>
              <w:top w:val="single" w:sz="6" w:space="0" w:color="auto"/>
              <w:left w:val="single" w:sz="6" w:space="0" w:color="auto"/>
              <w:bottom w:val="single" w:sz="6" w:space="0" w:color="auto"/>
              <w:right w:val="single" w:sz="6" w:space="0" w:color="auto"/>
            </w:tcBorders>
          </w:tcPr>
          <w:p w14:paraId="5B843ABF" w14:textId="77777777" w:rsidR="00AE19C7" w:rsidRPr="00065DBA" w:rsidRDefault="00AE19C7" w:rsidP="00AE19C7">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7ACEA932" w14:textId="0D8AD805" w:rsidR="00AE19C7" w:rsidRPr="00065DBA" w:rsidRDefault="00AE19C7" w:rsidP="0089218F">
            <w:pPr>
              <w:jc w:val="center"/>
              <w:rPr>
                <w:color w:val="000000" w:themeColor="text1"/>
              </w:rPr>
            </w:pPr>
            <w:r w:rsidRPr="00065DBA">
              <w:rPr>
                <w:color w:val="000000" w:themeColor="text1"/>
                <w:szCs w:val="24"/>
                <w:lang w:eastAsia="lt-LT"/>
              </w:rPr>
              <w:t>Įeina į 01.62.90</w:t>
            </w:r>
          </w:p>
        </w:tc>
        <w:tc>
          <w:tcPr>
            <w:tcW w:w="520" w:type="pct"/>
            <w:tcBorders>
              <w:top w:val="single" w:sz="6" w:space="0" w:color="auto"/>
              <w:left w:val="single" w:sz="6" w:space="0" w:color="auto"/>
              <w:bottom w:val="single" w:sz="6" w:space="0" w:color="auto"/>
              <w:right w:val="single" w:sz="6" w:space="0" w:color="auto"/>
            </w:tcBorders>
            <w:hideMark/>
          </w:tcPr>
          <w:p w14:paraId="653DCE03"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0F1523D5"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390C5495"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2915A66E" w14:textId="77777777" w:rsidR="00AE19C7" w:rsidRPr="00065DBA" w:rsidRDefault="00AE19C7" w:rsidP="00AE19C7">
            <w:pPr>
              <w:jc w:val="center"/>
              <w:rPr>
                <w:color w:val="000000" w:themeColor="text1"/>
              </w:rPr>
            </w:pPr>
            <w:r w:rsidRPr="00065DBA">
              <w:rPr>
                <w:color w:val="000000" w:themeColor="text1"/>
              </w:rPr>
              <w:t>44</w:t>
            </w:r>
          </w:p>
        </w:tc>
      </w:tr>
      <w:tr w:rsidR="00DB7EAD" w:rsidRPr="00065DBA" w14:paraId="2CD7067B"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5EDAD6E" w14:textId="77777777" w:rsidR="00AE19C7" w:rsidRPr="00065DBA" w:rsidRDefault="00AE19C7" w:rsidP="00AE19C7">
            <w:pPr>
              <w:jc w:val="center"/>
              <w:rPr>
                <w:color w:val="000000" w:themeColor="text1"/>
              </w:rPr>
            </w:pPr>
            <w:r w:rsidRPr="00065DBA">
              <w:rPr>
                <w:color w:val="000000" w:themeColor="text1"/>
              </w:rPr>
              <w:t>100</w:t>
            </w:r>
          </w:p>
        </w:tc>
        <w:tc>
          <w:tcPr>
            <w:tcW w:w="993" w:type="pct"/>
            <w:tcBorders>
              <w:top w:val="single" w:sz="6" w:space="0" w:color="auto"/>
              <w:left w:val="single" w:sz="6" w:space="0" w:color="auto"/>
              <w:bottom w:val="single" w:sz="6" w:space="0" w:color="auto"/>
              <w:right w:val="single" w:sz="6" w:space="0" w:color="auto"/>
            </w:tcBorders>
            <w:hideMark/>
          </w:tcPr>
          <w:p w14:paraId="6A233637" w14:textId="77777777" w:rsidR="00AE19C7" w:rsidRPr="00065DBA" w:rsidRDefault="00AE19C7" w:rsidP="00664B08">
            <w:pPr>
              <w:ind w:left="-114"/>
              <w:rPr>
                <w:color w:val="000000" w:themeColor="text1"/>
              </w:rPr>
            </w:pPr>
            <w:r w:rsidRPr="00065DBA">
              <w:rPr>
                <w:color w:val="000000" w:themeColor="text1"/>
              </w:rPr>
              <w:t>Kalvių (arklių kaustytojų) veikla</w:t>
            </w:r>
          </w:p>
        </w:tc>
        <w:tc>
          <w:tcPr>
            <w:tcW w:w="510" w:type="pct"/>
            <w:tcBorders>
              <w:top w:val="single" w:sz="6" w:space="0" w:color="auto"/>
              <w:left w:val="single" w:sz="6" w:space="0" w:color="auto"/>
              <w:bottom w:val="single" w:sz="6" w:space="0" w:color="auto"/>
              <w:right w:val="single" w:sz="6" w:space="0" w:color="auto"/>
            </w:tcBorders>
            <w:hideMark/>
          </w:tcPr>
          <w:p w14:paraId="63E3D357" w14:textId="77777777" w:rsidR="00AE19C7" w:rsidRPr="00065DBA" w:rsidRDefault="00AE19C7" w:rsidP="00AE19C7">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362F9802" w14:textId="37B9A2BD" w:rsidR="00AE19C7" w:rsidRPr="00065DBA" w:rsidRDefault="00AE19C7" w:rsidP="0089218F">
            <w:pPr>
              <w:jc w:val="center"/>
              <w:rPr>
                <w:color w:val="000000" w:themeColor="text1"/>
              </w:rPr>
            </w:pPr>
            <w:r w:rsidRPr="00065DBA">
              <w:rPr>
                <w:color w:val="000000" w:themeColor="text1"/>
                <w:lang w:eastAsia="lt-LT"/>
              </w:rPr>
              <w:t>Įeina į 81.22.00</w:t>
            </w:r>
          </w:p>
        </w:tc>
        <w:tc>
          <w:tcPr>
            <w:tcW w:w="520" w:type="pct"/>
            <w:tcBorders>
              <w:top w:val="single" w:sz="6" w:space="0" w:color="auto"/>
              <w:left w:val="single" w:sz="6" w:space="0" w:color="auto"/>
              <w:bottom w:val="single" w:sz="6" w:space="0" w:color="auto"/>
              <w:right w:val="single" w:sz="6" w:space="0" w:color="auto"/>
            </w:tcBorders>
            <w:hideMark/>
          </w:tcPr>
          <w:p w14:paraId="5AE751AD"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77354897"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522EB487"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64D079A1"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7514DF97"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5020733A" w14:textId="77777777" w:rsidR="00AE19C7" w:rsidRPr="00065DBA" w:rsidRDefault="00AE19C7" w:rsidP="00AE19C7">
            <w:pPr>
              <w:jc w:val="center"/>
              <w:rPr>
                <w:color w:val="000000" w:themeColor="text1"/>
              </w:rPr>
            </w:pPr>
            <w:r w:rsidRPr="00065DBA">
              <w:rPr>
                <w:color w:val="000000" w:themeColor="text1"/>
              </w:rPr>
              <w:t>101</w:t>
            </w:r>
          </w:p>
        </w:tc>
        <w:tc>
          <w:tcPr>
            <w:tcW w:w="993" w:type="pct"/>
            <w:tcBorders>
              <w:top w:val="single" w:sz="6" w:space="0" w:color="auto"/>
              <w:left w:val="single" w:sz="6" w:space="0" w:color="auto"/>
              <w:bottom w:val="single" w:sz="6" w:space="0" w:color="auto"/>
              <w:right w:val="single" w:sz="6" w:space="0" w:color="auto"/>
            </w:tcBorders>
            <w:hideMark/>
          </w:tcPr>
          <w:p w14:paraId="07F14A0C" w14:textId="77777777" w:rsidR="00AE19C7" w:rsidRPr="00065DBA" w:rsidRDefault="00AE19C7" w:rsidP="00664B08">
            <w:pPr>
              <w:ind w:left="-114"/>
              <w:rPr>
                <w:color w:val="000000" w:themeColor="text1"/>
              </w:rPr>
            </w:pPr>
            <w:r w:rsidRPr="00065DBA">
              <w:rPr>
                <w:color w:val="000000" w:themeColor="text1"/>
              </w:rPr>
              <w:t>Pastatų valymo po statybų darbai</w:t>
            </w:r>
          </w:p>
        </w:tc>
        <w:tc>
          <w:tcPr>
            <w:tcW w:w="510" w:type="pct"/>
            <w:tcBorders>
              <w:top w:val="single" w:sz="6" w:space="0" w:color="auto"/>
              <w:left w:val="single" w:sz="6" w:space="0" w:color="auto"/>
              <w:bottom w:val="single" w:sz="6" w:space="0" w:color="auto"/>
              <w:right w:val="single" w:sz="6" w:space="0" w:color="auto"/>
            </w:tcBorders>
          </w:tcPr>
          <w:p w14:paraId="4EB256E5" w14:textId="77777777" w:rsidR="00AE19C7" w:rsidRPr="00065DBA" w:rsidRDefault="00AE19C7" w:rsidP="00AE19C7">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2ABC734C" w14:textId="4297FB6B" w:rsidR="00AE19C7" w:rsidRPr="00065DBA" w:rsidRDefault="00AE19C7" w:rsidP="0089218F">
            <w:pPr>
              <w:jc w:val="center"/>
              <w:rPr>
                <w:color w:val="000000" w:themeColor="text1"/>
              </w:rPr>
            </w:pPr>
            <w:r w:rsidRPr="00065DBA">
              <w:rPr>
                <w:color w:val="000000" w:themeColor="text1"/>
                <w:szCs w:val="24"/>
                <w:lang w:eastAsia="lt-LT"/>
              </w:rPr>
              <w:t>Įeina į 96.99.00</w:t>
            </w:r>
          </w:p>
        </w:tc>
        <w:tc>
          <w:tcPr>
            <w:tcW w:w="520" w:type="pct"/>
            <w:tcBorders>
              <w:top w:val="single" w:sz="6" w:space="0" w:color="auto"/>
              <w:left w:val="single" w:sz="6" w:space="0" w:color="auto"/>
              <w:bottom w:val="single" w:sz="6" w:space="0" w:color="auto"/>
              <w:right w:val="single" w:sz="6" w:space="0" w:color="auto"/>
            </w:tcBorders>
            <w:hideMark/>
          </w:tcPr>
          <w:p w14:paraId="1A9FF7DD"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05F4972E"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1358748A"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437B87C8" w14:textId="77777777" w:rsidR="00AE19C7" w:rsidRPr="00065DBA" w:rsidRDefault="00AE19C7" w:rsidP="00AE19C7">
            <w:pPr>
              <w:jc w:val="center"/>
              <w:rPr>
                <w:color w:val="000000" w:themeColor="text1"/>
              </w:rPr>
            </w:pPr>
            <w:r w:rsidRPr="00065DBA">
              <w:rPr>
                <w:color w:val="000000" w:themeColor="text1"/>
              </w:rPr>
              <w:t>209</w:t>
            </w:r>
          </w:p>
        </w:tc>
      </w:tr>
      <w:tr w:rsidR="00DB7EAD" w:rsidRPr="00065DBA" w14:paraId="3A7D20A9"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3CD29F30" w14:textId="77777777" w:rsidR="00AE19C7" w:rsidRPr="00065DBA" w:rsidRDefault="00AE19C7" w:rsidP="00AE19C7">
            <w:pPr>
              <w:jc w:val="center"/>
              <w:rPr>
                <w:color w:val="000000" w:themeColor="text1"/>
              </w:rPr>
            </w:pPr>
            <w:r w:rsidRPr="00065DBA">
              <w:rPr>
                <w:color w:val="000000" w:themeColor="text1"/>
              </w:rPr>
              <w:t>102</w:t>
            </w:r>
          </w:p>
        </w:tc>
        <w:tc>
          <w:tcPr>
            <w:tcW w:w="993" w:type="pct"/>
            <w:tcBorders>
              <w:top w:val="single" w:sz="6" w:space="0" w:color="auto"/>
              <w:left w:val="single" w:sz="6" w:space="0" w:color="auto"/>
              <w:bottom w:val="single" w:sz="6" w:space="0" w:color="auto"/>
              <w:right w:val="single" w:sz="6" w:space="0" w:color="auto"/>
            </w:tcBorders>
            <w:hideMark/>
          </w:tcPr>
          <w:p w14:paraId="7731CDAD" w14:textId="77777777" w:rsidR="00AE19C7" w:rsidRPr="00065DBA" w:rsidRDefault="00AE19C7" w:rsidP="00664B08">
            <w:pPr>
              <w:ind w:left="-114"/>
              <w:rPr>
                <w:color w:val="000000" w:themeColor="text1"/>
              </w:rPr>
            </w:pPr>
            <w:r w:rsidRPr="00065DBA">
              <w:rPr>
                <w:color w:val="000000" w:themeColor="text1"/>
              </w:rPr>
              <w:t>Specialieji statybos darbai (statybvietės paruošimas, stogų dengimas, pamatų klojimas, mūrijimo, betonavimo, hidroizoliaciniai darbai, pastolių ir darbo platformų statymas ir ardymas, dūmtraukių įrengimas), išskyrus pas</w:t>
            </w:r>
            <w:r w:rsidRPr="00065DBA">
              <w:rPr>
                <w:bCs/>
                <w:color w:val="000000" w:themeColor="text1"/>
              </w:rPr>
              <w:t>tatų ir kitų statinių apdailos ir remonto darbus</w:t>
            </w:r>
          </w:p>
        </w:tc>
        <w:tc>
          <w:tcPr>
            <w:tcW w:w="510" w:type="pct"/>
            <w:tcBorders>
              <w:top w:val="single" w:sz="6" w:space="0" w:color="auto"/>
              <w:left w:val="single" w:sz="6" w:space="0" w:color="auto"/>
              <w:bottom w:val="single" w:sz="6" w:space="0" w:color="auto"/>
              <w:right w:val="single" w:sz="6" w:space="0" w:color="auto"/>
            </w:tcBorders>
          </w:tcPr>
          <w:p w14:paraId="4CAC4C80" w14:textId="77777777" w:rsidR="00AE19C7" w:rsidRPr="00065DBA" w:rsidRDefault="00AE19C7" w:rsidP="00AE19C7">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08FF9EA6" w14:textId="456166D9" w:rsidR="00AE19C7" w:rsidRPr="00065DBA" w:rsidRDefault="00AE19C7" w:rsidP="0089218F">
            <w:pPr>
              <w:jc w:val="center"/>
              <w:rPr>
                <w:color w:val="000000" w:themeColor="text1"/>
              </w:rPr>
            </w:pPr>
            <w:r w:rsidRPr="00065DBA">
              <w:rPr>
                <w:color w:val="000000" w:themeColor="text1"/>
                <w:lang w:eastAsia="lt-LT"/>
              </w:rPr>
              <w:t>43.12.20;</w:t>
            </w:r>
            <w:r w:rsidR="0096299C">
              <w:rPr>
                <w:color w:val="000000" w:themeColor="text1"/>
                <w:lang w:eastAsia="lt-LT"/>
              </w:rPr>
              <w:t xml:space="preserve"> </w:t>
            </w:r>
            <w:r w:rsidRPr="00065DBA">
              <w:rPr>
                <w:color w:val="000000" w:themeColor="text1"/>
                <w:lang w:eastAsia="lt-LT"/>
              </w:rPr>
              <w:t>43.12.30; 43.12.90; 43.41.00; įeina į 43.22.00; 43.23.00; 43.42.00; 43.91.00; 43.99.00</w:t>
            </w:r>
          </w:p>
        </w:tc>
        <w:tc>
          <w:tcPr>
            <w:tcW w:w="520" w:type="pct"/>
            <w:tcBorders>
              <w:top w:val="single" w:sz="6" w:space="0" w:color="auto"/>
              <w:left w:val="single" w:sz="6" w:space="0" w:color="auto"/>
              <w:bottom w:val="single" w:sz="6" w:space="0" w:color="auto"/>
              <w:right w:val="single" w:sz="6" w:space="0" w:color="auto"/>
            </w:tcBorders>
            <w:hideMark/>
          </w:tcPr>
          <w:p w14:paraId="5175F91B"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35E2607E"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489C99E4"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3AC88AAF" w14:textId="77777777" w:rsidR="00AE19C7" w:rsidRPr="00065DBA" w:rsidRDefault="00AE19C7" w:rsidP="00AE19C7">
            <w:pPr>
              <w:jc w:val="center"/>
              <w:rPr>
                <w:color w:val="000000" w:themeColor="text1"/>
              </w:rPr>
            </w:pPr>
            <w:r w:rsidRPr="00065DBA">
              <w:rPr>
                <w:color w:val="000000" w:themeColor="text1"/>
              </w:rPr>
              <w:t>417</w:t>
            </w:r>
          </w:p>
        </w:tc>
      </w:tr>
      <w:tr w:rsidR="00DB7EAD" w:rsidRPr="00065DBA" w14:paraId="3D3219BF"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6D5AB900" w14:textId="77777777" w:rsidR="00AE19C7" w:rsidRPr="00065DBA" w:rsidRDefault="00AE19C7" w:rsidP="00AE19C7">
            <w:pPr>
              <w:jc w:val="center"/>
              <w:rPr>
                <w:color w:val="000000" w:themeColor="text1"/>
              </w:rPr>
            </w:pPr>
            <w:r w:rsidRPr="00065DBA">
              <w:rPr>
                <w:color w:val="000000" w:themeColor="text1"/>
              </w:rPr>
              <w:t>103</w:t>
            </w:r>
          </w:p>
        </w:tc>
        <w:tc>
          <w:tcPr>
            <w:tcW w:w="993" w:type="pct"/>
            <w:tcBorders>
              <w:top w:val="single" w:sz="6" w:space="0" w:color="auto"/>
              <w:left w:val="single" w:sz="6" w:space="0" w:color="auto"/>
              <w:bottom w:val="single" w:sz="6" w:space="0" w:color="auto"/>
              <w:right w:val="single" w:sz="6" w:space="0" w:color="auto"/>
            </w:tcBorders>
            <w:hideMark/>
          </w:tcPr>
          <w:p w14:paraId="4C782B63" w14:textId="77777777" w:rsidR="00AE19C7" w:rsidRPr="00065DBA" w:rsidRDefault="00AE19C7" w:rsidP="00664B08">
            <w:pPr>
              <w:ind w:left="-114"/>
              <w:rPr>
                <w:color w:val="000000" w:themeColor="text1"/>
              </w:rPr>
            </w:pPr>
            <w:r w:rsidRPr="00065DBA">
              <w:rPr>
                <w:color w:val="000000" w:themeColor="text1"/>
              </w:rPr>
              <w:t>Kvalifikacijos tobulinimo ir papildomo mokymo veikla</w:t>
            </w:r>
          </w:p>
        </w:tc>
        <w:tc>
          <w:tcPr>
            <w:tcW w:w="510" w:type="pct"/>
            <w:tcBorders>
              <w:top w:val="single" w:sz="6" w:space="0" w:color="auto"/>
              <w:left w:val="single" w:sz="6" w:space="0" w:color="auto"/>
              <w:bottom w:val="single" w:sz="6" w:space="0" w:color="auto"/>
              <w:right w:val="single" w:sz="6" w:space="0" w:color="auto"/>
            </w:tcBorders>
            <w:hideMark/>
          </w:tcPr>
          <w:p w14:paraId="39254E81" w14:textId="77777777" w:rsidR="00AE19C7" w:rsidRPr="00065DBA" w:rsidRDefault="00AE19C7" w:rsidP="00AE19C7">
            <w:pPr>
              <w:jc w:val="center"/>
              <w:rPr>
                <w:color w:val="000000" w:themeColor="text1"/>
              </w:rPr>
            </w:pPr>
            <w:r w:rsidRPr="00065DBA">
              <w:rPr>
                <w:color w:val="000000" w:themeColor="text1"/>
              </w:rPr>
              <w:t>ST</w:t>
            </w:r>
          </w:p>
        </w:tc>
        <w:tc>
          <w:tcPr>
            <w:tcW w:w="873" w:type="pct"/>
            <w:tcBorders>
              <w:top w:val="single" w:sz="6" w:space="0" w:color="auto"/>
              <w:left w:val="single" w:sz="6" w:space="0" w:color="auto"/>
              <w:bottom w:val="single" w:sz="6" w:space="0" w:color="auto"/>
              <w:right w:val="single" w:sz="6" w:space="0" w:color="auto"/>
            </w:tcBorders>
            <w:hideMark/>
          </w:tcPr>
          <w:p w14:paraId="67418706" w14:textId="670C11DD" w:rsidR="00AE19C7" w:rsidRPr="00065DBA" w:rsidRDefault="00AE19C7" w:rsidP="0089218F">
            <w:pPr>
              <w:jc w:val="center"/>
              <w:rPr>
                <w:color w:val="000000" w:themeColor="text1"/>
              </w:rPr>
            </w:pPr>
            <w:r w:rsidRPr="00065DBA">
              <w:rPr>
                <w:color w:val="000000" w:themeColor="text1"/>
                <w:lang w:eastAsia="lt-LT"/>
              </w:rPr>
              <w:t>Įeina į 85.51.00; 85.52.00; 85.59.00</w:t>
            </w:r>
          </w:p>
        </w:tc>
        <w:tc>
          <w:tcPr>
            <w:tcW w:w="520" w:type="pct"/>
            <w:tcBorders>
              <w:top w:val="single" w:sz="6" w:space="0" w:color="auto"/>
              <w:left w:val="single" w:sz="6" w:space="0" w:color="auto"/>
              <w:bottom w:val="single" w:sz="6" w:space="0" w:color="auto"/>
              <w:right w:val="single" w:sz="6" w:space="0" w:color="auto"/>
            </w:tcBorders>
            <w:hideMark/>
          </w:tcPr>
          <w:p w14:paraId="57E5DB0D"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281174D0"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40BB2967"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67302616" w14:textId="77777777" w:rsidR="00AE19C7" w:rsidRPr="00065DBA" w:rsidRDefault="00AE19C7" w:rsidP="00AE19C7">
            <w:pPr>
              <w:jc w:val="center"/>
              <w:rPr>
                <w:color w:val="000000" w:themeColor="text1"/>
              </w:rPr>
            </w:pPr>
            <w:r w:rsidRPr="00065DBA">
              <w:rPr>
                <w:color w:val="000000" w:themeColor="text1"/>
              </w:rPr>
              <w:t>10</w:t>
            </w:r>
          </w:p>
        </w:tc>
      </w:tr>
      <w:tr w:rsidR="00DB7EAD" w:rsidRPr="00065DBA" w14:paraId="5FA7C3FA" w14:textId="77777777" w:rsidTr="00664B08">
        <w:trPr>
          <w:cantSplit/>
          <w:jc w:val="center"/>
        </w:trPr>
        <w:tc>
          <w:tcPr>
            <w:tcW w:w="359" w:type="pct"/>
            <w:tcBorders>
              <w:top w:val="single" w:sz="6" w:space="0" w:color="auto"/>
              <w:left w:val="single" w:sz="6" w:space="0" w:color="auto"/>
              <w:bottom w:val="single" w:sz="6" w:space="0" w:color="auto"/>
              <w:right w:val="single" w:sz="6" w:space="0" w:color="auto"/>
            </w:tcBorders>
            <w:hideMark/>
          </w:tcPr>
          <w:p w14:paraId="4612829D" w14:textId="77777777" w:rsidR="00AE19C7" w:rsidRPr="00065DBA" w:rsidRDefault="00AE19C7" w:rsidP="00AE19C7">
            <w:pPr>
              <w:jc w:val="center"/>
              <w:rPr>
                <w:color w:val="000000" w:themeColor="text1"/>
              </w:rPr>
            </w:pPr>
            <w:r w:rsidRPr="00065DBA">
              <w:rPr>
                <w:color w:val="000000" w:themeColor="text1"/>
              </w:rPr>
              <w:t>105</w:t>
            </w:r>
          </w:p>
        </w:tc>
        <w:tc>
          <w:tcPr>
            <w:tcW w:w="993" w:type="pct"/>
            <w:tcBorders>
              <w:top w:val="single" w:sz="6" w:space="0" w:color="auto"/>
              <w:left w:val="single" w:sz="6" w:space="0" w:color="auto"/>
              <w:bottom w:val="single" w:sz="6" w:space="0" w:color="auto"/>
              <w:right w:val="single" w:sz="6" w:space="0" w:color="auto"/>
            </w:tcBorders>
            <w:hideMark/>
          </w:tcPr>
          <w:p w14:paraId="4F298CC9" w14:textId="77777777" w:rsidR="00AE19C7" w:rsidRPr="00065DBA" w:rsidRDefault="00AE19C7" w:rsidP="00664B08">
            <w:pPr>
              <w:ind w:left="-114"/>
              <w:rPr>
                <w:color w:val="000000" w:themeColor="text1"/>
              </w:rPr>
            </w:pPr>
            <w:r w:rsidRPr="00065DBA">
              <w:rPr>
                <w:color w:val="000000" w:themeColor="text1"/>
              </w:rPr>
              <w:t>Aplinkos tvarkymas, gatvių valymas, sniego ir ledo šalinimas</w:t>
            </w:r>
          </w:p>
        </w:tc>
        <w:tc>
          <w:tcPr>
            <w:tcW w:w="510" w:type="pct"/>
            <w:tcBorders>
              <w:top w:val="single" w:sz="6" w:space="0" w:color="auto"/>
              <w:left w:val="single" w:sz="6" w:space="0" w:color="auto"/>
              <w:bottom w:val="single" w:sz="6" w:space="0" w:color="auto"/>
              <w:right w:val="single" w:sz="6" w:space="0" w:color="auto"/>
            </w:tcBorders>
          </w:tcPr>
          <w:p w14:paraId="080AED5D" w14:textId="77777777" w:rsidR="00AE19C7" w:rsidRPr="00065DBA" w:rsidRDefault="00AE19C7" w:rsidP="00AE19C7">
            <w:pPr>
              <w:jc w:val="center"/>
              <w:rPr>
                <w:color w:val="000000" w:themeColor="text1"/>
              </w:rPr>
            </w:pPr>
          </w:p>
        </w:tc>
        <w:tc>
          <w:tcPr>
            <w:tcW w:w="873" w:type="pct"/>
            <w:tcBorders>
              <w:top w:val="single" w:sz="6" w:space="0" w:color="auto"/>
              <w:left w:val="single" w:sz="6" w:space="0" w:color="auto"/>
              <w:bottom w:val="single" w:sz="6" w:space="0" w:color="auto"/>
              <w:right w:val="single" w:sz="6" w:space="0" w:color="auto"/>
            </w:tcBorders>
            <w:hideMark/>
          </w:tcPr>
          <w:p w14:paraId="2640C34E" w14:textId="529754E0" w:rsidR="00AE19C7" w:rsidRPr="00065DBA" w:rsidRDefault="00AE19C7" w:rsidP="0089218F">
            <w:pPr>
              <w:jc w:val="center"/>
              <w:rPr>
                <w:color w:val="000000" w:themeColor="text1"/>
              </w:rPr>
            </w:pPr>
            <w:r w:rsidRPr="00065DBA">
              <w:rPr>
                <w:color w:val="000000" w:themeColor="text1"/>
                <w:lang w:eastAsia="lt-LT"/>
              </w:rPr>
              <w:t>Įeina į 81.23.00; 81.30.00</w:t>
            </w:r>
          </w:p>
        </w:tc>
        <w:tc>
          <w:tcPr>
            <w:tcW w:w="520" w:type="pct"/>
            <w:tcBorders>
              <w:top w:val="single" w:sz="6" w:space="0" w:color="auto"/>
              <w:left w:val="single" w:sz="6" w:space="0" w:color="auto"/>
              <w:bottom w:val="single" w:sz="6" w:space="0" w:color="auto"/>
              <w:right w:val="single" w:sz="6" w:space="0" w:color="auto"/>
            </w:tcBorders>
            <w:hideMark/>
          </w:tcPr>
          <w:p w14:paraId="1D915BDC" w14:textId="77777777" w:rsidR="00AE19C7" w:rsidRPr="00065DBA" w:rsidRDefault="00AE19C7" w:rsidP="00AE19C7">
            <w:pPr>
              <w:rPr>
                <w:color w:val="000000" w:themeColor="text1"/>
              </w:rPr>
            </w:pPr>
            <w:r w:rsidRPr="00065DBA">
              <w:rPr>
                <w:color w:val="000000" w:themeColor="text1"/>
              </w:rPr>
              <w:t>Paslaugos</w:t>
            </w:r>
          </w:p>
        </w:tc>
        <w:tc>
          <w:tcPr>
            <w:tcW w:w="429" w:type="pct"/>
            <w:tcBorders>
              <w:top w:val="single" w:sz="6" w:space="0" w:color="auto"/>
              <w:left w:val="single" w:sz="4" w:space="0" w:color="auto"/>
              <w:bottom w:val="single" w:sz="6" w:space="0" w:color="auto"/>
              <w:right w:val="single" w:sz="6" w:space="0" w:color="auto"/>
            </w:tcBorders>
            <w:hideMark/>
          </w:tcPr>
          <w:p w14:paraId="6C7DB633" w14:textId="77777777" w:rsidR="00AE19C7" w:rsidRPr="00065DBA" w:rsidRDefault="00AE19C7" w:rsidP="00AE19C7">
            <w:pPr>
              <w:jc w:val="center"/>
              <w:rPr>
                <w:color w:val="000000" w:themeColor="text1"/>
              </w:rPr>
            </w:pPr>
            <w:r w:rsidRPr="00065DBA">
              <w:rPr>
                <w:color w:val="000000" w:themeColor="text1"/>
              </w:rPr>
              <w:t>684</w:t>
            </w:r>
          </w:p>
        </w:tc>
        <w:tc>
          <w:tcPr>
            <w:tcW w:w="731" w:type="pct"/>
            <w:tcBorders>
              <w:top w:val="single" w:sz="6" w:space="0" w:color="auto"/>
              <w:left w:val="single" w:sz="6" w:space="0" w:color="auto"/>
              <w:bottom w:val="single" w:sz="6" w:space="0" w:color="auto"/>
              <w:right w:val="single" w:sz="4" w:space="0" w:color="auto"/>
            </w:tcBorders>
            <w:hideMark/>
          </w:tcPr>
          <w:p w14:paraId="2DC3B3F8" w14:textId="77777777" w:rsidR="00AE19C7" w:rsidRPr="00065DBA" w:rsidRDefault="00AE19C7" w:rsidP="00AE19C7">
            <w:pPr>
              <w:jc w:val="center"/>
              <w:rPr>
                <w:color w:val="000000" w:themeColor="text1"/>
              </w:rPr>
            </w:pPr>
            <w:r w:rsidRPr="00065DBA">
              <w:rPr>
                <w:color w:val="000000" w:themeColor="text1"/>
              </w:rPr>
              <w:t>684</w:t>
            </w:r>
          </w:p>
        </w:tc>
        <w:tc>
          <w:tcPr>
            <w:tcW w:w="586" w:type="pct"/>
            <w:tcBorders>
              <w:top w:val="single" w:sz="6" w:space="0" w:color="auto"/>
              <w:left w:val="single" w:sz="4" w:space="0" w:color="auto"/>
              <w:bottom w:val="single" w:sz="6" w:space="0" w:color="auto"/>
              <w:right w:val="single" w:sz="6" w:space="0" w:color="auto"/>
            </w:tcBorders>
            <w:hideMark/>
          </w:tcPr>
          <w:p w14:paraId="47DC0B3B" w14:textId="77777777" w:rsidR="00AE19C7" w:rsidRPr="00065DBA" w:rsidRDefault="00AE19C7" w:rsidP="00AE19C7">
            <w:pPr>
              <w:jc w:val="center"/>
              <w:rPr>
                <w:color w:val="000000" w:themeColor="text1"/>
              </w:rPr>
            </w:pPr>
            <w:r w:rsidRPr="00065DBA">
              <w:rPr>
                <w:color w:val="000000" w:themeColor="text1"/>
              </w:rPr>
              <w:t>10</w:t>
            </w:r>
          </w:p>
        </w:tc>
      </w:tr>
    </w:tbl>
    <w:p w14:paraId="42163D17" w14:textId="77777777" w:rsidR="00547022" w:rsidRPr="00065DBA" w:rsidRDefault="00547022" w:rsidP="00547022">
      <w:pPr>
        <w:jc w:val="both"/>
        <w:rPr>
          <w:color w:val="000000" w:themeColor="text1"/>
        </w:rPr>
      </w:pPr>
    </w:p>
    <w:p w14:paraId="6A326B14" w14:textId="77777777" w:rsidR="00547022" w:rsidRPr="00065DBA" w:rsidRDefault="00547022" w:rsidP="00547022">
      <w:pPr>
        <w:ind w:right="-709" w:firstLine="567"/>
        <w:jc w:val="both"/>
        <w:rPr>
          <w:color w:val="000000" w:themeColor="text1"/>
          <w:szCs w:val="24"/>
        </w:rPr>
      </w:pPr>
      <w:r w:rsidRPr="00065DBA">
        <w:rPr>
          <w:color w:val="000000" w:themeColor="text1"/>
          <w:szCs w:val="24"/>
        </w:rPr>
        <w:t>1. Papildomų veiklos sąlygų žymų reikšmės:</w:t>
      </w:r>
    </w:p>
    <w:p w14:paraId="2B42C24C" w14:textId="77777777" w:rsidR="00547022" w:rsidRPr="00065DBA" w:rsidRDefault="00547022" w:rsidP="00547022">
      <w:pPr>
        <w:ind w:firstLine="567"/>
        <w:jc w:val="both"/>
        <w:rPr>
          <w:color w:val="000000" w:themeColor="text1"/>
          <w:szCs w:val="24"/>
        </w:rPr>
      </w:pPr>
      <w:r w:rsidRPr="00065DBA">
        <w:rPr>
          <w:color w:val="000000" w:themeColor="text1"/>
          <w:szCs w:val="24"/>
        </w:rPr>
        <w:t>1.1. „*“ – verslo liudijimas suteikia teisę prekiauti jame nurodytomis savo gamybos prekėmis, neįsigijus prekybos verslo liudijimo;</w:t>
      </w:r>
    </w:p>
    <w:p w14:paraId="3B24A3E5" w14:textId="77777777" w:rsidR="00547022" w:rsidRPr="00065DBA" w:rsidRDefault="00547022" w:rsidP="00547022">
      <w:pPr>
        <w:ind w:firstLine="567"/>
        <w:jc w:val="both"/>
        <w:rPr>
          <w:color w:val="000000" w:themeColor="text1"/>
          <w:szCs w:val="24"/>
          <w:highlight w:val="yellow"/>
        </w:rPr>
      </w:pPr>
      <w:r w:rsidRPr="00065DBA">
        <w:rPr>
          <w:color w:val="000000" w:themeColor="text1"/>
          <w:szCs w:val="24"/>
        </w:rPr>
        <w:t>1.2. „**“– gyvenamosios paskirties patalpos gali būti nuomojamos gyventojo pasirinktam laikotarpiui;</w:t>
      </w:r>
    </w:p>
    <w:p w14:paraId="07B04A35" w14:textId="77777777" w:rsidR="00547022" w:rsidRPr="00065DBA" w:rsidRDefault="00547022" w:rsidP="00547022">
      <w:pPr>
        <w:ind w:firstLine="567"/>
        <w:jc w:val="both"/>
        <w:rPr>
          <w:color w:val="000000" w:themeColor="text1"/>
          <w:szCs w:val="24"/>
        </w:rPr>
      </w:pPr>
      <w:r w:rsidRPr="00065DBA">
        <w:rPr>
          <w:color w:val="000000" w:themeColor="text1"/>
          <w:szCs w:val="24"/>
        </w:rPr>
        <w:t>1.3. „ST“ – verslo liudijimuose privalo būti nurodytas veiklos vietos adresas, kuriuo visą ar dalį veiklos laiko būtų vykdoma gamyba, teikiamos paslaugos, prekiaujama ar nuomojamos patalpos, o jei veiklos vieta iš anksto nežinoma – adresas, kuriuo galima būtų susisiekti su verslo liudijimą įsigijusiu asmeniu.</w:t>
      </w:r>
    </w:p>
    <w:p w14:paraId="5D01C546" w14:textId="77777777" w:rsidR="00547022" w:rsidRPr="00065DBA" w:rsidRDefault="00547022" w:rsidP="00547022">
      <w:pPr>
        <w:tabs>
          <w:tab w:val="left" w:pos="5070"/>
          <w:tab w:val="left" w:pos="5366"/>
          <w:tab w:val="left" w:pos="6771"/>
          <w:tab w:val="left" w:pos="7363"/>
        </w:tabs>
        <w:ind w:right="140" w:firstLine="5245"/>
        <w:jc w:val="both"/>
        <w:rPr>
          <w:color w:val="000000" w:themeColor="text1"/>
        </w:rPr>
      </w:pPr>
    </w:p>
    <w:p w14:paraId="27FA07E4" w14:textId="0C4F5C33" w:rsidR="009F0237" w:rsidRPr="00065DBA" w:rsidRDefault="009F0237">
      <w:pPr>
        <w:rPr>
          <w:color w:val="000000" w:themeColor="text1"/>
        </w:rPr>
      </w:pPr>
      <w:r w:rsidRPr="00065DBA">
        <w:rPr>
          <w:color w:val="000000" w:themeColor="text1"/>
        </w:rPr>
        <w:br w:type="page"/>
      </w:r>
    </w:p>
    <w:p w14:paraId="5B095B8B" w14:textId="77777777" w:rsidR="00547022" w:rsidRPr="00065DBA" w:rsidRDefault="00547022" w:rsidP="00547022">
      <w:pPr>
        <w:tabs>
          <w:tab w:val="left" w:pos="5070"/>
          <w:tab w:val="left" w:pos="5366"/>
          <w:tab w:val="left" w:pos="6771"/>
          <w:tab w:val="left" w:pos="7363"/>
        </w:tabs>
        <w:ind w:right="140" w:firstLine="5245"/>
        <w:jc w:val="both"/>
        <w:rPr>
          <w:color w:val="000000" w:themeColor="text1"/>
        </w:rPr>
      </w:pPr>
      <w:r w:rsidRPr="00065DBA">
        <w:rPr>
          <w:color w:val="000000" w:themeColor="text1"/>
        </w:rPr>
        <w:lastRenderedPageBreak/>
        <w:t>PATVIRTINTA</w:t>
      </w:r>
    </w:p>
    <w:p w14:paraId="1109C488" w14:textId="77777777" w:rsidR="00547022" w:rsidRPr="00065DBA" w:rsidRDefault="00547022" w:rsidP="00547022">
      <w:pPr>
        <w:ind w:right="140" w:firstLine="5245"/>
        <w:rPr>
          <w:color w:val="000000" w:themeColor="text1"/>
        </w:rPr>
      </w:pPr>
      <w:r w:rsidRPr="00065DBA">
        <w:rPr>
          <w:color w:val="000000" w:themeColor="text1"/>
        </w:rPr>
        <w:t>Akmenės rajono savivaldybės tarybos</w:t>
      </w:r>
    </w:p>
    <w:p w14:paraId="3EC55180" w14:textId="6099B47B" w:rsidR="00547022" w:rsidRPr="00065DBA" w:rsidRDefault="00547022" w:rsidP="00547022">
      <w:pPr>
        <w:ind w:right="140" w:firstLine="5245"/>
        <w:rPr>
          <w:color w:val="000000" w:themeColor="text1"/>
        </w:rPr>
      </w:pPr>
      <w:r w:rsidRPr="00065DBA">
        <w:rPr>
          <w:color w:val="000000" w:themeColor="text1"/>
        </w:rPr>
        <w:t>2025 m. g</w:t>
      </w:r>
      <w:r w:rsidR="009F0237" w:rsidRPr="00065DBA">
        <w:rPr>
          <w:color w:val="000000" w:themeColor="text1"/>
        </w:rPr>
        <w:t>ruod</w:t>
      </w:r>
      <w:r w:rsidRPr="00065DBA">
        <w:rPr>
          <w:color w:val="000000" w:themeColor="text1"/>
        </w:rPr>
        <w:t>ž</w:t>
      </w:r>
      <w:r w:rsidR="009F0237" w:rsidRPr="00065DBA">
        <w:rPr>
          <w:color w:val="000000" w:themeColor="text1"/>
        </w:rPr>
        <w:t>io</w:t>
      </w:r>
      <w:r w:rsidR="00DB7EAD">
        <w:rPr>
          <w:color w:val="000000" w:themeColor="text1"/>
        </w:rPr>
        <w:t xml:space="preserve"> 29</w:t>
      </w:r>
      <w:r w:rsidRPr="00065DBA">
        <w:rPr>
          <w:color w:val="000000" w:themeColor="text1"/>
        </w:rPr>
        <w:t xml:space="preserve"> d. sprendimu Nr. T-</w:t>
      </w:r>
      <w:r w:rsidR="00875041">
        <w:rPr>
          <w:color w:val="000000" w:themeColor="text1"/>
        </w:rPr>
        <w:t>299</w:t>
      </w:r>
    </w:p>
    <w:p w14:paraId="32D468E7" w14:textId="77777777" w:rsidR="00547022" w:rsidRPr="00065DBA" w:rsidRDefault="00547022" w:rsidP="00547022">
      <w:pPr>
        <w:ind w:right="140" w:firstLine="567"/>
        <w:rPr>
          <w:color w:val="000000" w:themeColor="text1"/>
          <w:sz w:val="22"/>
          <w:szCs w:val="22"/>
        </w:rPr>
      </w:pPr>
    </w:p>
    <w:p w14:paraId="77387CA3" w14:textId="4B1DD169" w:rsidR="00547022" w:rsidRPr="00286A0A" w:rsidRDefault="00286A0A" w:rsidP="00286A0A">
      <w:pPr>
        <w:ind w:right="140"/>
        <w:jc w:val="center"/>
        <w:rPr>
          <w:b/>
          <w:sz w:val="24"/>
          <w:szCs w:val="24"/>
        </w:rPr>
      </w:pPr>
      <w:r>
        <w:rPr>
          <w:b/>
          <w:sz w:val="24"/>
          <w:szCs w:val="24"/>
        </w:rPr>
        <w:t xml:space="preserve">2026 METAMS </w:t>
      </w:r>
      <w:r w:rsidRPr="00286A0A">
        <w:rPr>
          <w:b/>
          <w:sz w:val="24"/>
          <w:szCs w:val="24"/>
        </w:rPr>
        <w:t>VERSLO LIUDIJIMUS ĮSIGYJANTIEMS GYVENTOJAMS TAIKOMŲ LENGVATŲ SĄRAŠAS</w:t>
      </w:r>
    </w:p>
    <w:p w14:paraId="6E1A972C" w14:textId="77777777" w:rsidR="00286A0A" w:rsidRPr="00065DBA" w:rsidRDefault="00286A0A" w:rsidP="00547022">
      <w:pPr>
        <w:ind w:right="140"/>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59"/>
        <w:gridCol w:w="7737"/>
        <w:gridCol w:w="1132"/>
      </w:tblGrid>
      <w:tr w:rsidR="00065DBA" w:rsidRPr="00065DBA" w14:paraId="722FEF32" w14:textId="77777777" w:rsidTr="00DE38EE">
        <w:trPr>
          <w:trHeight w:val="392"/>
        </w:trPr>
        <w:tc>
          <w:tcPr>
            <w:tcW w:w="759" w:type="dxa"/>
            <w:tcBorders>
              <w:top w:val="single" w:sz="4" w:space="0" w:color="auto"/>
              <w:left w:val="single" w:sz="4" w:space="0" w:color="auto"/>
              <w:bottom w:val="single" w:sz="4" w:space="0" w:color="auto"/>
              <w:right w:val="single" w:sz="4" w:space="0" w:color="auto"/>
            </w:tcBorders>
            <w:hideMark/>
          </w:tcPr>
          <w:p w14:paraId="4D127479"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Kodas</w:t>
            </w:r>
          </w:p>
        </w:tc>
        <w:tc>
          <w:tcPr>
            <w:tcW w:w="7741" w:type="dxa"/>
            <w:tcBorders>
              <w:top w:val="single" w:sz="4" w:space="0" w:color="auto"/>
              <w:left w:val="single" w:sz="4" w:space="0" w:color="auto"/>
              <w:bottom w:val="single" w:sz="4" w:space="0" w:color="auto"/>
              <w:right w:val="single" w:sz="4" w:space="0" w:color="auto"/>
            </w:tcBorders>
            <w:hideMark/>
          </w:tcPr>
          <w:p w14:paraId="580B1827" w14:textId="77777777" w:rsidR="00547022" w:rsidRPr="00065DBA" w:rsidRDefault="00547022" w:rsidP="00DE38EE">
            <w:pPr>
              <w:jc w:val="center"/>
              <w:rPr>
                <w:color w:val="000000" w:themeColor="text1"/>
                <w:sz w:val="22"/>
                <w:szCs w:val="22"/>
                <w:vertAlign w:val="superscript"/>
              </w:rPr>
            </w:pPr>
            <w:r w:rsidRPr="00065DBA">
              <w:rPr>
                <w:color w:val="000000" w:themeColor="text1"/>
                <w:sz w:val="22"/>
                <w:szCs w:val="22"/>
              </w:rPr>
              <w:t>Verslo liudijimus įsigyjantys asmenys, kuriems taikomos lengvatos</w:t>
            </w:r>
            <w:r w:rsidRPr="00065DBA">
              <w:rPr>
                <w:color w:val="000000" w:themeColor="text1"/>
                <w:sz w:val="22"/>
                <w:szCs w:val="22"/>
                <w:vertAlign w:val="superscript"/>
              </w:rPr>
              <w:t>*</w:t>
            </w:r>
          </w:p>
        </w:tc>
        <w:tc>
          <w:tcPr>
            <w:tcW w:w="1132" w:type="dxa"/>
            <w:tcBorders>
              <w:top w:val="single" w:sz="4" w:space="0" w:color="auto"/>
              <w:left w:val="single" w:sz="4" w:space="0" w:color="auto"/>
              <w:bottom w:val="single" w:sz="4" w:space="0" w:color="auto"/>
              <w:right w:val="single" w:sz="4" w:space="0" w:color="auto"/>
            </w:tcBorders>
            <w:hideMark/>
          </w:tcPr>
          <w:p w14:paraId="3CAA73F9"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Lengvatos dydis (proc.)</w:t>
            </w:r>
          </w:p>
        </w:tc>
      </w:tr>
      <w:tr w:rsidR="00065DBA" w:rsidRPr="00065DBA" w14:paraId="36032732" w14:textId="77777777" w:rsidTr="00DE38EE">
        <w:trPr>
          <w:trHeight w:val="153"/>
        </w:trPr>
        <w:tc>
          <w:tcPr>
            <w:tcW w:w="759" w:type="dxa"/>
            <w:tcBorders>
              <w:top w:val="single" w:sz="4" w:space="0" w:color="auto"/>
              <w:left w:val="single" w:sz="4" w:space="0" w:color="auto"/>
              <w:bottom w:val="single" w:sz="4" w:space="0" w:color="auto"/>
              <w:right w:val="single" w:sz="4" w:space="0" w:color="auto"/>
            </w:tcBorders>
          </w:tcPr>
          <w:p w14:paraId="33F845E7" w14:textId="77777777" w:rsidR="00547022" w:rsidRPr="00065DBA" w:rsidRDefault="00547022" w:rsidP="00DE38EE">
            <w:pPr>
              <w:ind w:right="140"/>
              <w:jc w:val="center"/>
              <w:rPr>
                <w:color w:val="000000" w:themeColor="text1"/>
                <w:sz w:val="16"/>
                <w:szCs w:val="16"/>
              </w:rPr>
            </w:pPr>
            <w:r w:rsidRPr="00065DBA">
              <w:rPr>
                <w:color w:val="000000" w:themeColor="text1"/>
                <w:sz w:val="16"/>
                <w:szCs w:val="16"/>
              </w:rPr>
              <w:t>1</w:t>
            </w:r>
          </w:p>
        </w:tc>
        <w:tc>
          <w:tcPr>
            <w:tcW w:w="7741" w:type="dxa"/>
            <w:tcBorders>
              <w:top w:val="single" w:sz="4" w:space="0" w:color="auto"/>
              <w:left w:val="single" w:sz="4" w:space="0" w:color="auto"/>
              <w:bottom w:val="single" w:sz="4" w:space="0" w:color="auto"/>
              <w:right w:val="single" w:sz="4" w:space="0" w:color="auto"/>
            </w:tcBorders>
          </w:tcPr>
          <w:p w14:paraId="569E88C2" w14:textId="77777777" w:rsidR="00547022" w:rsidRPr="00065DBA" w:rsidRDefault="00547022" w:rsidP="00DE38EE">
            <w:pPr>
              <w:jc w:val="center"/>
              <w:rPr>
                <w:color w:val="000000" w:themeColor="text1"/>
                <w:sz w:val="16"/>
                <w:szCs w:val="16"/>
              </w:rPr>
            </w:pPr>
            <w:r w:rsidRPr="00065DBA">
              <w:rPr>
                <w:color w:val="000000" w:themeColor="text1"/>
                <w:sz w:val="16"/>
                <w:szCs w:val="16"/>
              </w:rPr>
              <w:t>2</w:t>
            </w:r>
          </w:p>
        </w:tc>
        <w:tc>
          <w:tcPr>
            <w:tcW w:w="1132" w:type="dxa"/>
            <w:tcBorders>
              <w:top w:val="single" w:sz="4" w:space="0" w:color="auto"/>
              <w:left w:val="single" w:sz="4" w:space="0" w:color="auto"/>
              <w:bottom w:val="single" w:sz="4" w:space="0" w:color="auto"/>
              <w:right w:val="single" w:sz="4" w:space="0" w:color="auto"/>
            </w:tcBorders>
          </w:tcPr>
          <w:p w14:paraId="1AF14C27" w14:textId="77777777" w:rsidR="00547022" w:rsidRPr="00065DBA" w:rsidRDefault="00547022" w:rsidP="00DE38EE">
            <w:pPr>
              <w:ind w:right="140"/>
              <w:jc w:val="center"/>
              <w:rPr>
                <w:color w:val="000000" w:themeColor="text1"/>
                <w:sz w:val="16"/>
                <w:szCs w:val="16"/>
              </w:rPr>
            </w:pPr>
            <w:r w:rsidRPr="00065DBA">
              <w:rPr>
                <w:color w:val="000000" w:themeColor="text1"/>
                <w:sz w:val="16"/>
                <w:szCs w:val="16"/>
              </w:rPr>
              <w:t>3</w:t>
            </w:r>
          </w:p>
        </w:tc>
      </w:tr>
      <w:tr w:rsidR="00065DBA" w:rsidRPr="00065DBA" w14:paraId="15360332"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32037764"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101</w:t>
            </w:r>
          </w:p>
        </w:tc>
        <w:tc>
          <w:tcPr>
            <w:tcW w:w="7741" w:type="dxa"/>
            <w:tcBorders>
              <w:top w:val="single" w:sz="4" w:space="0" w:color="auto"/>
              <w:left w:val="single" w:sz="4" w:space="0" w:color="auto"/>
              <w:bottom w:val="single" w:sz="4" w:space="0" w:color="auto"/>
              <w:right w:val="single" w:sz="4" w:space="0" w:color="auto"/>
            </w:tcBorders>
            <w:hideMark/>
          </w:tcPr>
          <w:p w14:paraId="4A080315" w14:textId="77777777" w:rsidR="00547022" w:rsidRPr="00065DBA" w:rsidRDefault="00547022" w:rsidP="00DE38EE">
            <w:pPr>
              <w:rPr>
                <w:color w:val="000000" w:themeColor="text1"/>
                <w:sz w:val="22"/>
                <w:szCs w:val="22"/>
              </w:rPr>
            </w:pPr>
            <w:r w:rsidRPr="00065DBA">
              <w:rPr>
                <w:color w:val="000000" w:themeColor="text1"/>
                <w:sz w:val="22"/>
                <w:szCs w:val="22"/>
              </w:rPr>
              <w:t>Gyventojai, sulaukę senatvės pensijos amžiaus</w:t>
            </w:r>
          </w:p>
        </w:tc>
        <w:tc>
          <w:tcPr>
            <w:tcW w:w="1132" w:type="dxa"/>
            <w:tcBorders>
              <w:top w:val="single" w:sz="4" w:space="0" w:color="auto"/>
              <w:left w:val="single" w:sz="4" w:space="0" w:color="auto"/>
              <w:bottom w:val="single" w:sz="4" w:space="0" w:color="auto"/>
              <w:right w:val="single" w:sz="4" w:space="0" w:color="auto"/>
            </w:tcBorders>
            <w:hideMark/>
          </w:tcPr>
          <w:p w14:paraId="306B089C"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50</w:t>
            </w:r>
          </w:p>
        </w:tc>
      </w:tr>
      <w:tr w:rsidR="00065DBA" w:rsidRPr="00065DBA" w14:paraId="40A98868"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54254352"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102</w:t>
            </w:r>
          </w:p>
        </w:tc>
        <w:tc>
          <w:tcPr>
            <w:tcW w:w="7741" w:type="dxa"/>
            <w:tcBorders>
              <w:top w:val="single" w:sz="4" w:space="0" w:color="auto"/>
              <w:left w:val="single" w:sz="4" w:space="0" w:color="auto"/>
              <w:bottom w:val="single" w:sz="4" w:space="0" w:color="auto"/>
              <w:right w:val="single" w:sz="4" w:space="0" w:color="auto"/>
            </w:tcBorders>
            <w:hideMark/>
          </w:tcPr>
          <w:p w14:paraId="3494766F" w14:textId="77777777" w:rsidR="00547022" w:rsidRPr="00065DBA" w:rsidRDefault="00547022" w:rsidP="00DE38EE">
            <w:pPr>
              <w:rPr>
                <w:color w:val="000000" w:themeColor="text1"/>
                <w:sz w:val="22"/>
                <w:szCs w:val="22"/>
              </w:rPr>
            </w:pPr>
            <w:r w:rsidRPr="00065DBA">
              <w:rPr>
                <w:color w:val="000000" w:themeColor="text1"/>
                <w:sz w:val="22"/>
                <w:szCs w:val="22"/>
              </w:rPr>
              <w:t>Bedarbiai, įregistruoti Užimtumo tarnyboje</w:t>
            </w:r>
          </w:p>
        </w:tc>
        <w:tc>
          <w:tcPr>
            <w:tcW w:w="1132" w:type="dxa"/>
            <w:tcBorders>
              <w:top w:val="single" w:sz="4" w:space="0" w:color="auto"/>
              <w:left w:val="single" w:sz="4" w:space="0" w:color="auto"/>
              <w:bottom w:val="single" w:sz="4" w:space="0" w:color="auto"/>
              <w:right w:val="single" w:sz="4" w:space="0" w:color="auto"/>
            </w:tcBorders>
            <w:hideMark/>
          </w:tcPr>
          <w:p w14:paraId="3E904B67"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50</w:t>
            </w:r>
          </w:p>
        </w:tc>
      </w:tr>
      <w:tr w:rsidR="00065DBA" w:rsidRPr="00065DBA" w14:paraId="0710C953"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42E2DD64"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103</w:t>
            </w:r>
          </w:p>
        </w:tc>
        <w:tc>
          <w:tcPr>
            <w:tcW w:w="7741" w:type="dxa"/>
            <w:tcBorders>
              <w:top w:val="single" w:sz="4" w:space="0" w:color="auto"/>
              <w:left w:val="single" w:sz="4" w:space="0" w:color="auto"/>
              <w:bottom w:val="single" w:sz="4" w:space="0" w:color="auto"/>
              <w:right w:val="single" w:sz="4" w:space="0" w:color="auto"/>
            </w:tcBorders>
            <w:hideMark/>
          </w:tcPr>
          <w:p w14:paraId="1454167A" w14:textId="77777777" w:rsidR="00547022" w:rsidRPr="00065DBA" w:rsidRDefault="00547022" w:rsidP="00DE38EE">
            <w:pPr>
              <w:jc w:val="both"/>
              <w:rPr>
                <w:color w:val="000000" w:themeColor="text1"/>
                <w:sz w:val="22"/>
                <w:szCs w:val="22"/>
              </w:rPr>
            </w:pPr>
            <w:r w:rsidRPr="00065DBA">
              <w:rPr>
                <w:color w:val="000000" w:themeColor="text1"/>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32" w:type="dxa"/>
            <w:tcBorders>
              <w:top w:val="single" w:sz="4" w:space="0" w:color="auto"/>
              <w:left w:val="single" w:sz="4" w:space="0" w:color="auto"/>
              <w:bottom w:val="single" w:sz="4" w:space="0" w:color="auto"/>
              <w:right w:val="single" w:sz="4" w:space="0" w:color="auto"/>
            </w:tcBorders>
            <w:hideMark/>
          </w:tcPr>
          <w:p w14:paraId="78EF154B"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50</w:t>
            </w:r>
          </w:p>
        </w:tc>
      </w:tr>
      <w:tr w:rsidR="00065DBA" w:rsidRPr="00065DBA" w14:paraId="349941BB"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2A0817FF"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104</w:t>
            </w:r>
          </w:p>
        </w:tc>
        <w:tc>
          <w:tcPr>
            <w:tcW w:w="7741" w:type="dxa"/>
            <w:tcBorders>
              <w:top w:val="single" w:sz="4" w:space="0" w:color="auto"/>
              <w:left w:val="single" w:sz="4" w:space="0" w:color="auto"/>
              <w:bottom w:val="single" w:sz="4" w:space="0" w:color="auto"/>
              <w:right w:val="single" w:sz="4" w:space="0" w:color="auto"/>
            </w:tcBorders>
            <w:hideMark/>
          </w:tcPr>
          <w:p w14:paraId="138D56E0" w14:textId="77777777" w:rsidR="00547022" w:rsidRPr="00065DBA" w:rsidRDefault="00547022" w:rsidP="00DE38EE">
            <w:pPr>
              <w:jc w:val="both"/>
              <w:rPr>
                <w:color w:val="000000" w:themeColor="text1"/>
                <w:sz w:val="22"/>
                <w:szCs w:val="22"/>
              </w:rPr>
            </w:pPr>
            <w:r w:rsidRPr="00065DBA">
              <w:rPr>
                <w:color w:val="000000" w:themeColor="text1"/>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32" w:type="dxa"/>
            <w:tcBorders>
              <w:top w:val="single" w:sz="4" w:space="0" w:color="auto"/>
              <w:left w:val="single" w:sz="4" w:space="0" w:color="auto"/>
              <w:bottom w:val="single" w:sz="4" w:space="0" w:color="auto"/>
              <w:right w:val="single" w:sz="4" w:space="0" w:color="auto"/>
            </w:tcBorders>
            <w:hideMark/>
          </w:tcPr>
          <w:p w14:paraId="304A7C8F"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50</w:t>
            </w:r>
          </w:p>
        </w:tc>
      </w:tr>
      <w:tr w:rsidR="00065DBA" w:rsidRPr="00065DBA" w14:paraId="530D3CC2"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767B7D38"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105</w:t>
            </w:r>
          </w:p>
        </w:tc>
        <w:tc>
          <w:tcPr>
            <w:tcW w:w="7741" w:type="dxa"/>
            <w:tcBorders>
              <w:top w:val="single" w:sz="4" w:space="0" w:color="auto"/>
              <w:left w:val="single" w:sz="4" w:space="0" w:color="auto"/>
              <w:bottom w:val="single" w:sz="4" w:space="0" w:color="auto"/>
              <w:right w:val="single" w:sz="4" w:space="0" w:color="auto"/>
            </w:tcBorders>
            <w:hideMark/>
          </w:tcPr>
          <w:p w14:paraId="7A7FC8D3" w14:textId="42883395" w:rsidR="00547022" w:rsidRPr="00065DBA" w:rsidRDefault="00547022" w:rsidP="00DE38EE">
            <w:pPr>
              <w:jc w:val="both"/>
              <w:rPr>
                <w:color w:val="000000" w:themeColor="text1"/>
                <w:sz w:val="22"/>
                <w:szCs w:val="22"/>
              </w:rPr>
            </w:pPr>
            <w:r w:rsidRPr="00065DBA">
              <w:rPr>
                <w:color w:val="000000" w:themeColor="text1"/>
                <w:sz w:val="22"/>
                <w:szCs w:val="22"/>
              </w:rPr>
              <w:t xml:space="preserve">Tėvai (įtėviai), auginantys neįgalų vaiką (įvaikį) iki 18 metų arba vyresnį neįgalų vaiką (įvaikį), kuriam nustatytas </w:t>
            </w:r>
            <w:r w:rsidR="00DB7EAD" w:rsidRPr="00DB7EAD">
              <w:rPr>
                <w:bCs/>
                <w:sz w:val="22"/>
                <w:szCs w:val="22"/>
              </w:rPr>
              <w:t>individualios pagalbos teikimo išlaidų kompensacijos pirmo ar antro lygio</w:t>
            </w:r>
            <w:r w:rsidR="00DB7EAD" w:rsidRPr="00DB7EAD">
              <w:rPr>
                <w:bCs/>
                <w:color w:val="000000" w:themeColor="text1"/>
                <w:sz w:val="22"/>
                <w:szCs w:val="22"/>
              </w:rPr>
              <w:t xml:space="preserve"> </w:t>
            </w:r>
            <w:r w:rsidRPr="00DB7EAD">
              <w:rPr>
                <w:bCs/>
                <w:color w:val="000000" w:themeColor="text1"/>
                <w:sz w:val="22"/>
                <w:szCs w:val="22"/>
              </w:rPr>
              <w:t>por</w:t>
            </w:r>
            <w:r w:rsidRPr="00065DBA">
              <w:rPr>
                <w:color w:val="000000" w:themeColor="text1"/>
                <w:sz w:val="22"/>
                <w:szCs w:val="22"/>
              </w:rPr>
              <w:t>eikis</w:t>
            </w:r>
          </w:p>
        </w:tc>
        <w:tc>
          <w:tcPr>
            <w:tcW w:w="1132" w:type="dxa"/>
            <w:tcBorders>
              <w:top w:val="single" w:sz="4" w:space="0" w:color="auto"/>
              <w:left w:val="single" w:sz="4" w:space="0" w:color="auto"/>
              <w:bottom w:val="single" w:sz="4" w:space="0" w:color="auto"/>
              <w:right w:val="single" w:sz="4" w:space="0" w:color="auto"/>
            </w:tcBorders>
            <w:hideMark/>
          </w:tcPr>
          <w:p w14:paraId="13482DAF"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50</w:t>
            </w:r>
          </w:p>
        </w:tc>
      </w:tr>
      <w:tr w:rsidR="00065DBA" w:rsidRPr="00065DBA" w14:paraId="0F91688F"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3DE0C26E"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106</w:t>
            </w:r>
          </w:p>
        </w:tc>
        <w:tc>
          <w:tcPr>
            <w:tcW w:w="7741" w:type="dxa"/>
            <w:tcBorders>
              <w:top w:val="single" w:sz="4" w:space="0" w:color="auto"/>
              <w:left w:val="single" w:sz="4" w:space="0" w:color="auto"/>
              <w:bottom w:val="single" w:sz="4" w:space="0" w:color="auto"/>
              <w:right w:val="single" w:sz="4" w:space="0" w:color="auto"/>
            </w:tcBorders>
            <w:hideMark/>
          </w:tcPr>
          <w:p w14:paraId="728FDBA3" w14:textId="77777777" w:rsidR="00547022" w:rsidRPr="00065DBA" w:rsidRDefault="00547022" w:rsidP="00DE38EE">
            <w:pPr>
              <w:jc w:val="both"/>
              <w:rPr>
                <w:color w:val="000000" w:themeColor="text1"/>
                <w:sz w:val="22"/>
                <w:szCs w:val="22"/>
              </w:rPr>
            </w:pPr>
            <w:r w:rsidRPr="00065DBA">
              <w:rPr>
                <w:color w:val="000000" w:themeColor="text1"/>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32" w:type="dxa"/>
            <w:tcBorders>
              <w:top w:val="single" w:sz="4" w:space="0" w:color="auto"/>
              <w:left w:val="single" w:sz="4" w:space="0" w:color="auto"/>
              <w:bottom w:val="single" w:sz="4" w:space="0" w:color="auto"/>
              <w:right w:val="single" w:sz="4" w:space="0" w:color="auto"/>
            </w:tcBorders>
            <w:hideMark/>
          </w:tcPr>
          <w:p w14:paraId="13E9E8B7"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50</w:t>
            </w:r>
          </w:p>
        </w:tc>
      </w:tr>
      <w:tr w:rsidR="00065DBA" w:rsidRPr="00065DBA" w14:paraId="7D047BAA"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5864F2A4"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107</w:t>
            </w:r>
          </w:p>
        </w:tc>
        <w:tc>
          <w:tcPr>
            <w:tcW w:w="7741" w:type="dxa"/>
            <w:tcBorders>
              <w:top w:val="single" w:sz="4" w:space="0" w:color="auto"/>
              <w:left w:val="single" w:sz="4" w:space="0" w:color="auto"/>
              <w:bottom w:val="single" w:sz="4" w:space="0" w:color="auto"/>
              <w:right w:val="single" w:sz="4" w:space="0" w:color="auto"/>
            </w:tcBorders>
            <w:hideMark/>
          </w:tcPr>
          <w:p w14:paraId="33BD5C5D" w14:textId="77777777" w:rsidR="00547022" w:rsidRPr="00065DBA" w:rsidRDefault="00547022" w:rsidP="00DE38EE">
            <w:pPr>
              <w:jc w:val="both"/>
              <w:rPr>
                <w:color w:val="000000" w:themeColor="text1"/>
                <w:sz w:val="22"/>
                <w:szCs w:val="22"/>
              </w:rPr>
            </w:pPr>
            <w:r w:rsidRPr="00065DBA">
              <w:rPr>
                <w:color w:val="000000" w:themeColor="text1"/>
                <w:sz w:val="22"/>
                <w:szCs w:val="22"/>
              </w:rPr>
              <w:t>Asmenys, turintys tradicinio amatininko statusą, kai įsigyja verslo liudijimą savo tradiciniam amatui</w:t>
            </w:r>
          </w:p>
        </w:tc>
        <w:tc>
          <w:tcPr>
            <w:tcW w:w="1132" w:type="dxa"/>
            <w:tcBorders>
              <w:top w:val="single" w:sz="4" w:space="0" w:color="auto"/>
              <w:left w:val="single" w:sz="4" w:space="0" w:color="auto"/>
              <w:bottom w:val="single" w:sz="4" w:space="0" w:color="auto"/>
              <w:right w:val="single" w:sz="4" w:space="0" w:color="auto"/>
            </w:tcBorders>
            <w:hideMark/>
          </w:tcPr>
          <w:p w14:paraId="028D2D03"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30</w:t>
            </w:r>
          </w:p>
        </w:tc>
      </w:tr>
      <w:tr w:rsidR="00065DBA" w:rsidRPr="00065DBA" w14:paraId="26FF7237"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30093614"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108</w:t>
            </w:r>
          </w:p>
        </w:tc>
        <w:tc>
          <w:tcPr>
            <w:tcW w:w="7741" w:type="dxa"/>
            <w:tcBorders>
              <w:top w:val="single" w:sz="4" w:space="0" w:color="auto"/>
              <w:left w:val="single" w:sz="4" w:space="0" w:color="auto"/>
              <w:bottom w:val="single" w:sz="4" w:space="0" w:color="auto"/>
              <w:right w:val="single" w:sz="4" w:space="0" w:color="auto"/>
            </w:tcBorders>
            <w:hideMark/>
          </w:tcPr>
          <w:p w14:paraId="6C6C577C" w14:textId="77777777" w:rsidR="00547022" w:rsidRPr="00065DBA" w:rsidRDefault="00547022" w:rsidP="00DE38EE">
            <w:pPr>
              <w:jc w:val="both"/>
              <w:rPr>
                <w:color w:val="000000" w:themeColor="text1"/>
                <w:sz w:val="22"/>
                <w:szCs w:val="22"/>
              </w:rPr>
            </w:pPr>
            <w:r w:rsidRPr="00065DBA">
              <w:rPr>
                <w:color w:val="000000" w:themeColor="text1"/>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132" w:type="dxa"/>
            <w:tcBorders>
              <w:top w:val="single" w:sz="4" w:space="0" w:color="auto"/>
              <w:left w:val="single" w:sz="4" w:space="0" w:color="auto"/>
              <w:bottom w:val="single" w:sz="4" w:space="0" w:color="auto"/>
              <w:right w:val="single" w:sz="4" w:space="0" w:color="auto"/>
            </w:tcBorders>
            <w:hideMark/>
          </w:tcPr>
          <w:p w14:paraId="13650F0F"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30</w:t>
            </w:r>
          </w:p>
        </w:tc>
      </w:tr>
      <w:tr w:rsidR="00065DBA" w:rsidRPr="00065DBA" w14:paraId="5EE2743C"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30CD7190"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109</w:t>
            </w:r>
          </w:p>
        </w:tc>
        <w:tc>
          <w:tcPr>
            <w:tcW w:w="7741" w:type="dxa"/>
            <w:tcBorders>
              <w:top w:val="single" w:sz="4" w:space="0" w:color="auto"/>
              <w:left w:val="single" w:sz="4" w:space="0" w:color="auto"/>
              <w:bottom w:val="single" w:sz="4" w:space="0" w:color="auto"/>
              <w:right w:val="single" w:sz="4" w:space="0" w:color="auto"/>
            </w:tcBorders>
            <w:hideMark/>
          </w:tcPr>
          <w:p w14:paraId="548A6306" w14:textId="77777777" w:rsidR="00547022" w:rsidRPr="00065DBA" w:rsidRDefault="00547022" w:rsidP="00DE38EE">
            <w:pPr>
              <w:rPr>
                <w:color w:val="000000" w:themeColor="text1"/>
                <w:sz w:val="22"/>
                <w:szCs w:val="22"/>
              </w:rPr>
            </w:pPr>
            <w:r w:rsidRPr="00065DBA">
              <w:rPr>
                <w:color w:val="000000" w:themeColor="text1"/>
                <w:sz w:val="22"/>
                <w:szCs w:val="22"/>
              </w:rPr>
              <w:t>Neįgalūs asmenys, kuriems nustatytas:</w:t>
            </w:r>
          </w:p>
          <w:p w14:paraId="5C05C27B" w14:textId="77777777" w:rsidR="00547022" w:rsidRPr="00065DBA" w:rsidRDefault="00547022" w:rsidP="00DE38EE">
            <w:pPr>
              <w:rPr>
                <w:color w:val="000000" w:themeColor="text1"/>
                <w:sz w:val="22"/>
                <w:szCs w:val="22"/>
              </w:rPr>
            </w:pPr>
            <w:r w:rsidRPr="00065DBA">
              <w:rPr>
                <w:color w:val="000000" w:themeColor="text1"/>
                <w:sz w:val="22"/>
                <w:szCs w:val="22"/>
              </w:rPr>
              <w:t>- 0–25 procentų darbingumo lygis (nedarbingas asmuo);</w:t>
            </w:r>
          </w:p>
          <w:p w14:paraId="6402D8B3" w14:textId="77777777" w:rsidR="00547022" w:rsidRPr="00065DBA" w:rsidRDefault="00547022" w:rsidP="00DE38EE">
            <w:pPr>
              <w:rPr>
                <w:color w:val="000000" w:themeColor="text1"/>
                <w:sz w:val="22"/>
                <w:szCs w:val="22"/>
              </w:rPr>
            </w:pPr>
            <w:r w:rsidRPr="00065DBA">
              <w:rPr>
                <w:color w:val="000000" w:themeColor="text1"/>
                <w:sz w:val="22"/>
                <w:szCs w:val="22"/>
              </w:rPr>
              <w:t>- sunkus neįgalumo lygis;</w:t>
            </w:r>
          </w:p>
          <w:p w14:paraId="5C403A12" w14:textId="77777777" w:rsidR="00547022" w:rsidRPr="00065DBA" w:rsidRDefault="00547022" w:rsidP="00DE38EE">
            <w:pPr>
              <w:rPr>
                <w:color w:val="000000" w:themeColor="text1"/>
                <w:sz w:val="22"/>
                <w:szCs w:val="22"/>
              </w:rPr>
            </w:pPr>
            <w:r w:rsidRPr="00065DBA">
              <w:rPr>
                <w:color w:val="000000" w:themeColor="text1"/>
                <w:sz w:val="22"/>
                <w:szCs w:val="22"/>
              </w:rPr>
              <w:t>- didelių specialiųjų poreikių lygis (kai šis asmuo yra sulaukęs senatvės pensijos amžiaus).</w:t>
            </w:r>
          </w:p>
        </w:tc>
        <w:tc>
          <w:tcPr>
            <w:tcW w:w="1132" w:type="dxa"/>
            <w:tcBorders>
              <w:top w:val="single" w:sz="4" w:space="0" w:color="auto"/>
              <w:left w:val="single" w:sz="4" w:space="0" w:color="auto"/>
              <w:bottom w:val="single" w:sz="4" w:space="0" w:color="auto"/>
              <w:right w:val="single" w:sz="4" w:space="0" w:color="auto"/>
            </w:tcBorders>
            <w:hideMark/>
          </w:tcPr>
          <w:p w14:paraId="2700A5B9"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50</w:t>
            </w:r>
          </w:p>
        </w:tc>
      </w:tr>
      <w:tr w:rsidR="00065DBA" w:rsidRPr="00065DBA" w14:paraId="20A57FD2"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30920D52"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110</w:t>
            </w:r>
          </w:p>
        </w:tc>
        <w:tc>
          <w:tcPr>
            <w:tcW w:w="7741" w:type="dxa"/>
            <w:tcBorders>
              <w:top w:val="single" w:sz="4" w:space="0" w:color="auto"/>
              <w:left w:val="single" w:sz="4" w:space="0" w:color="auto"/>
              <w:bottom w:val="single" w:sz="4" w:space="0" w:color="auto"/>
              <w:right w:val="single" w:sz="4" w:space="0" w:color="auto"/>
            </w:tcBorders>
            <w:hideMark/>
          </w:tcPr>
          <w:p w14:paraId="6E15CF5D" w14:textId="77777777" w:rsidR="00547022" w:rsidRPr="00065DBA" w:rsidRDefault="00547022" w:rsidP="00DE38EE">
            <w:pPr>
              <w:rPr>
                <w:color w:val="000000" w:themeColor="text1"/>
                <w:sz w:val="22"/>
                <w:szCs w:val="22"/>
              </w:rPr>
            </w:pPr>
            <w:r w:rsidRPr="00065DBA">
              <w:rPr>
                <w:color w:val="000000" w:themeColor="text1"/>
                <w:sz w:val="22"/>
                <w:szCs w:val="22"/>
              </w:rPr>
              <w:t>Neįgalūs asmenys, kuriems nustatytas:</w:t>
            </w:r>
          </w:p>
          <w:p w14:paraId="55C1150D" w14:textId="77777777" w:rsidR="00547022" w:rsidRPr="00065DBA" w:rsidRDefault="00547022" w:rsidP="00DE38EE">
            <w:pPr>
              <w:rPr>
                <w:color w:val="000000" w:themeColor="text1"/>
                <w:sz w:val="22"/>
                <w:szCs w:val="22"/>
              </w:rPr>
            </w:pPr>
            <w:r w:rsidRPr="00065DBA">
              <w:rPr>
                <w:color w:val="000000" w:themeColor="text1"/>
                <w:sz w:val="22"/>
                <w:szCs w:val="22"/>
              </w:rPr>
              <w:t>- 30–40 procentų darbingumo lygis (iš dalies darbingas asmuo);</w:t>
            </w:r>
          </w:p>
          <w:p w14:paraId="6B516DB6" w14:textId="77777777" w:rsidR="00547022" w:rsidRPr="00065DBA" w:rsidRDefault="00547022" w:rsidP="00DE38EE">
            <w:pPr>
              <w:rPr>
                <w:color w:val="000000" w:themeColor="text1"/>
                <w:sz w:val="22"/>
                <w:szCs w:val="22"/>
              </w:rPr>
            </w:pPr>
            <w:r w:rsidRPr="00065DBA">
              <w:rPr>
                <w:color w:val="000000" w:themeColor="text1"/>
                <w:sz w:val="22"/>
                <w:szCs w:val="22"/>
              </w:rPr>
              <w:t>- vidutinis neįgalumo lygis;</w:t>
            </w:r>
          </w:p>
          <w:p w14:paraId="2DEABEBA" w14:textId="77777777" w:rsidR="00547022" w:rsidRPr="00065DBA" w:rsidRDefault="00547022" w:rsidP="00DE38EE">
            <w:pPr>
              <w:rPr>
                <w:color w:val="000000" w:themeColor="text1"/>
                <w:sz w:val="22"/>
                <w:szCs w:val="22"/>
              </w:rPr>
            </w:pPr>
            <w:r w:rsidRPr="00065DBA">
              <w:rPr>
                <w:color w:val="000000" w:themeColor="text1"/>
                <w:sz w:val="22"/>
                <w:szCs w:val="22"/>
              </w:rPr>
              <w:t>- vidutinių specialiųjų poreikių lygis (kai šis asmuo sulaukęs senatvės pensijos amžiaus).</w:t>
            </w:r>
          </w:p>
        </w:tc>
        <w:tc>
          <w:tcPr>
            <w:tcW w:w="1132" w:type="dxa"/>
            <w:tcBorders>
              <w:top w:val="single" w:sz="4" w:space="0" w:color="auto"/>
              <w:left w:val="single" w:sz="4" w:space="0" w:color="auto"/>
              <w:bottom w:val="single" w:sz="4" w:space="0" w:color="auto"/>
              <w:right w:val="single" w:sz="4" w:space="0" w:color="auto"/>
            </w:tcBorders>
            <w:hideMark/>
          </w:tcPr>
          <w:p w14:paraId="21A3B6B8"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50</w:t>
            </w:r>
          </w:p>
        </w:tc>
      </w:tr>
      <w:tr w:rsidR="00065DBA" w:rsidRPr="00065DBA" w14:paraId="547C70B1"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08256001"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111</w:t>
            </w:r>
          </w:p>
        </w:tc>
        <w:tc>
          <w:tcPr>
            <w:tcW w:w="7741" w:type="dxa"/>
            <w:tcBorders>
              <w:top w:val="single" w:sz="4" w:space="0" w:color="auto"/>
              <w:left w:val="single" w:sz="4" w:space="0" w:color="auto"/>
              <w:bottom w:val="single" w:sz="4" w:space="0" w:color="auto"/>
              <w:right w:val="single" w:sz="4" w:space="0" w:color="auto"/>
            </w:tcBorders>
            <w:hideMark/>
          </w:tcPr>
          <w:p w14:paraId="1CE0A922" w14:textId="77777777" w:rsidR="00547022" w:rsidRPr="00065DBA" w:rsidRDefault="00547022" w:rsidP="00DE38EE">
            <w:pPr>
              <w:rPr>
                <w:color w:val="000000" w:themeColor="text1"/>
                <w:sz w:val="22"/>
                <w:szCs w:val="22"/>
              </w:rPr>
            </w:pPr>
            <w:r w:rsidRPr="00065DBA">
              <w:rPr>
                <w:color w:val="000000" w:themeColor="text1"/>
                <w:sz w:val="22"/>
                <w:szCs w:val="22"/>
              </w:rPr>
              <w:t>Neįgalūs asmenys, kuriems nustatytas:</w:t>
            </w:r>
          </w:p>
          <w:p w14:paraId="71C53B9D" w14:textId="77777777" w:rsidR="00547022" w:rsidRPr="00065DBA" w:rsidRDefault="00547022" w:rsidP="00DE38EE">
            <w:pPr>
              <w:rPr>
                <w:color w:val="000000" w:themeColor="text1"/>
                <w:sz w:val="22"/>
                <w:szCs w:val="22"/>
              </w:rPr>
            </w:pPr>
            <w:r w:rsidRPr="00065DBA">
              <w:rPr>
                <w:color w:val="000000" w:themeColor="text1"/>
                <w:sz w:val="22"/>
                <w:szCs w:val="22"/>
              </w:rPr>
              <w:t>- 45–55 procentų darbingumo lygis (iš dalies darbingas asmuo);</w:t>
            </w:r>
          </w:p>
          <w:p w14:paraId="368CF411" w14:textId="77777777" w:rsidR="00547022" w:rsidRPr="00065DBA" w:rsidRDefault="00547022" w:rsidP="00DE38EE">
            <w:pPr>
              <w:rPr>
                <w:color w:val="000000" w:themeColor="text1"/>
                <w:sz w:val="22"/>
                <w:szCs w:val="22"/>
              </w:rPr>
            </w:pPr>
            <w:r w:rsidRPr="00065DBA">
              <w:rPr>
                <w:color w:val="000000" w:themeColor="text1"/>
                <w:sz w:val="22"/>
                <w:szCs w:val="22"/>
              </w:rPr>
              <w:t>- lengvas neįgalumo lygis;</w:t>
            </w:r>
          </w:p>
          <w:p w14:paraId="587BF7BB" w14:textId="77777777" w:rsidR="00547022" w:rsidRPr="00065DBA" w:rsidRDefault="00547022" w:rsidP="00DE38EE">
            <w:pPr>
              <w:rPr>
                <w:color w:val="000000" w:themeColor="text1"/>
                <w:sz w:val="22"/>
                <w:szCs w:val="22"/>
              </w:rPr>
            </w:pPr>
            <w:r w:rsidRPr="00065DBA">
              <w:rPr>
                <w:color w:val="000000" w:themeColor="text1"/>
                <w:sz w:val="22"/>
                <w:szCs w:val="22"/>
              </w:rPr>
              <w:t>- nedidelių specialiųjų poreikių lygis (kai šis asmuo sulaukęs senatvės pensijos amžiaus).</w:t>
            </w:r>
          </w:p>
        </w:tc>
        <w:tc>
          <w:tcPr>
            <w:tcW w:w="1132" w:type="dxa"/>
            <w:tcBorders>
              <w:top w:val="single" w:sz="4" w:space="0" w:color="auto"/>
              <w:left w:val="single" w:sz="4" w:space="0" w:color="auto"/>
              <w:bottom w:val="single" w:sz="4" w:space="0" w:color="auto"/>
              <w:right w:val="single" w:sz="4" w:space="0" w:color="auto"/>
            </w:tcBorders>
            <w:hideMark/>
          </w:tcPr>
          <w:p w14:paraId="26DBACAF"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50</w:t>
            </w:r>
          </w:p>
        </w:tc>
      </w:tr>
      <w:tr w:rsidR="00065DBA" w:rsidRPr="00065DBA" w14:paraId="2C601CF3" w14:textId="77777777" w:rsidTr="00DE38EE">
        <w:tc>
          <w:tcPr>
            <w:tcW w:w="759" w:type="dxa"/>
            <w:tcBorders>
              <w:top w:val="single" w:sz="4" w:space="0" w:color="auto"/>
              <w:left w:val="single" w:sz="4" w:space="0" w:color="auto"/>
              <w:bottom w:val="single" w:sz="4" w:space="0" w:color="auto"/>
              <w:right w:val="single" w:sz="4" w:space="0" w:color="auto"/>
            </w:tcBorders>
            <w:hideMark/>
          </w:tcPr>
          <w:p w14:paraId="44FC1C34"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202</w:t>
            </w:r>
          </w:p>
        </w:tc>
        <w:tc>
          <w:tcPr>
            <w:tcW w:w="7741" w:type="dxa"/>
            <w:tcBorders>
              <w:top w:val="single" w:sz="4" w:space="0" w:color="auto"/>
              <w:left w:val="single" w:sz="4" w:space="0" w:color="auto"/>
              <w:bottom w:val="single" w:sz="4" w:space="0" w:color="auto"/>
              <w:right w:val="single" w:sz="4" w:space="0" w:color="auto"/>
            </w:tcBorders>
            <w:hideMark/>
          </w:tcPr>
          <w:p w14:paraId="16D2D1EE" w14:textId="77777777" w:rsidR="00547022" w:rsidRPr="00065DBA" w:rsidRDefault="00547022" w:rsidP="00DE38EE">
            <w:pPr>
              <w:rPr>
                <w:color w:val="000000" w:themeColor="text1"/>
                <w:sz w:val="22"/>
                <w:szCs w:val="22"/>
              </w:rPr>
            </w:pPr>
            <w:r w:rsidRPr="00065DBA">
              <w:rPr>
                <w:color w:val="000000" w:themeColor="text1"/>
                <w:sz w:val="22"/>
              </w:rPr>
              <w:t>Asmenys iki 29 metų amžiaus, kurie gyvenamąją vietą yra deklaravę Akmenės rajono savivaldybėje</w:t>
            </w:r>
          </w:p>
        </w:tc>
        <w:tc>
          <w:tcPr>
            <w:tcW w:w="1132" w:type="dxa"/>
            <w:tcBorders>
              <w:top w:val="single" w:sz="4" w:space="0" w:color="auto"/>
              <w:left w:val="single" w:sz="4" w:space="0" w:color="auto"/>
              <w:bottom w:val="single" w:sz="4" w:space="0" w:color="auto"/>
              <w:right w:val="single" w:sz="4" w:space="0" w:color="auto"/>
            </w:tcBorders>
            <w:hideMark/>
          </w:tcPr>
          <w:p w14:paraId="30CC658A" w14:textId="77777777" w:rsidR="00547022" w:rsidRPr="00065DBA" w:rsidRDefault="00547022" w:rsidP="00DE38EE">
            <w:pPr>
              <w:ind w:right="140"/>
              <w:jc w:val="center"/>
              <w:rPr>
                <w:color w:val="000000" w:themeColor="text1"/>
                <w:sz w:val="22"/>
                <w:szCs w:val="22"/>
              </w:rPr>
            </w:pPr>
            <w:r w:rsidRPr="00065DBA">
              <w:rPr>
                <w:color w:val="000000" w:themeColor="text1"/>
                <w:sz w:val="22"/>
                <w:szCs w:val="22"/>
              </w:rPr>
              <w:t>75</w:t>
            </w:r>
          </w:p>
        </w:tc>
      </w:tr>
    </w:tbl>
    <w:p w14:paraId="7E436A7E" w14:textId="77777777" w:rsidR="00547022" w:rsidRPr="00065DBA" w:rsidRDefault="00547022" w:rsidP="00547022">
      <w:pPr>
        <w:ind w:right="140"/>
        <w:rPr>
          <w:color w:val="000000" w:themeColor="text1"/>
          <w:sz w:val="16"/>
          <w:szCs w:val="16"/>
        </w:rPr>
      </w:pPr>
    </w:p>
    <w:p w14:paraId="7B596A44" w14:textId="77777777" w:rsidR="00547022" w:rsidRPr="00065DBA" w:rsidRDefault="00547022" w:rsidP="00547022">
      <w:pPr>
        <w:tabs>
          <w:tab w:val="left" w:pos="4820"/>
        </w:tabs>
        <w:ind w:right="142" w:firstLine="720"/>
        <w:jc w:val="both"/>
        <w:rPr>
          <w:color w:val="000000" w:themeColor="text1"/>
          <w:sz w:val="22"/>
          <w:szCs w:val="18"/>
        </w:rPr>
      </w:pPr>
      <w:r w:rsidRPr="00065DBA">
        <w:rPr>
          <w:color w:val="000000" w:themeColor="text1"/>
          <w:sz w:val="22"/>
          <w:szCs w:val="18"/>
        </w:rPr>
        <w:t>*Gyventojui, patenkančiam į kelias šiame sąraše nurodytų asmenų grupes, taikoma viena jo pasirinkta lengvata.</w:t>
      </w:r>
    </w:p>
    <w:p w14:paraId="56773CEC" w14:textId="3A0189BD" w:rsidR="00547022" w:rsidRPr="0031073C" w:rsidRDefault="00547022" w:rsidP="0031073C">
      <w:pPr>
        <w:tabs>
          <w:tab w:val="left" w:pos="4820"/>
        </w:tabs>
        <w:ind w:right="140" w:firstLine="851"/>
        <w:jc w:val="center"/>
        <w:rPr>
          <w:color w:val="000000" w:themeColor="text1"/>
          <w:u w:val="single"/>
        </w:rPr>
      </w:pPr>
      <w:r w:rsidRPr="00065DBA">
        <w:rPr>
          <w:color w:val="000000" w:themeColor="text1"/>
          <w:u w:val="single"/>
        </w:rPr>
        <w:tab/>
      </w:r>
    </w:p>
    <w:p w14:paraId="119E988F" w14:textId="333C3DAF" w:rsidR="009F0237" w:rsidRPr="00065DBA" w:rsidRDefault="009F0237">
      <w:pPr>
        <w:rPr>
          <w:color w:val="000000" w:themeColor="text1"/>
          <w:sz w:val="22"/>
          <w:szCs w:val="22"/>
          <w:lang w:eastAsia="lt-LT"/>
        </w:rPr>
      </w:pPr>
    </w:p>
    <w:sectPr w:rsidR="009F0237" w:rsidRPr="00065DBA" w:rsidSect="0096299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B6A4" w14:textId="77777777" w:rsidR="00B61CF4" w:rsidRDefault="00B61CF4">
      <w:r>
        <w:separator/>
      </w:r>
    </w:p>
  </w:endnote>
  <w:endnote w:type="continuationSeparator" w:id="0">
    <w:p w14:paraId="5E87301A" w14:textId="77777777" w:rsidR="00B61CF4" w:rsidRDefault="00B6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C999" w14:textId="77777777" w:rsidR="001B2136" w:rsidRDefault="001B2136">
    <w:pP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BC76" w14:textId="77777777" w:rsidR="001B2136" w:rsidRDefault="001B2136">
    <w:pP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BFE5" w14:textId="77777777" w:rsidR="001B2136" w:rsidRDefault="001B2136">
    <w:pP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F02C" w14:textId="77777777" w:rsidR="00B61CF4" w:rsidRDefault="00B61CF4">
      <w:r>
        <w:separator/>
      </w:r>
    </w:p>
  </w:footnote>
  <w:footnote w:type="continuationSeparator" w:id="0">
    <w:p w14:paraId="3EC76AF2" w14:textId="77777777" w:rsidR="00B61CF4" w:rsidRDefault="00B6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B60E" w14:textId="77777777" w:rsidR="001B2136" w:rsidRDefault="001B2136">
    <w:pPr>
      <w:framePr w:wrap="auto" w:vAnchor="text" w:hAnchor="margin" w:xAlign="center" w:y="1"/>
      <w:tabs>
        <w:tab w:val="center" w:pos="4153"/>
        <w:tab w:val="right" w:pos="8306"/>
      </w:tabs>
      <w:rPr>
        <w:color w:val="000000"/>
      </w:rPr>
    </w:pPr>
    <w:r>
      <w:rPr>
        <w:color w:val="000000"/>
      </w:rPr>
      <w:fldChar w:fldCharType="begin"/>
    </w:r>
    <w:r>
      <w:rPr>
        <w:color w:val="000000"/>
      </w:rPr>
      <w:instrText xml:space="preserve">PAGE  </w:instrText>
    </w:r>
    <w:r>
      <w:rPr>
        <w:color w:val="000000"/>
      </w:rPr>
      <w:fldChar w:fldCharType="separate"/>
    </w:r>
    <w:r>
      <w:rPr>
        <w:color w:val="000000"/>
      </w:rPr>
      <w:t>1</w:t>
    </w:r>
    <w:r>
      <w:rPr>
        <w:color w:val="000000"/>
      </w:rPr>
      <w:fldChar w:fldCharType="end"/>
    </w:r>
  </w:p>
  <w:p w14:paraId="5FC60E60" w14:textId="77777777" w:rsidR="001B2136" w:rsidRDefault="001B2136">
    <w:pP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BFAC" w14:textId="41F197BB" w:rsidR="001B2136" w:rsidRDefault="001B2136">
    <w:pPr>
      <w:pStyle w:val="Antrats"/>
      <w:jc w:val="center"/>
    </w:pPr>
  </w:p>
  <w:p w14:paraId="11791157" w14:textId="77777777" w:rsidR="001B2136" w:rsidRDefault="001B21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283B" w14:textId="77777777" w:rsidR="001B2136" w:rsidRDefault="001B2136">
    <w:pP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F2F"/>
    <w:multiLevelType w:val="hybridMultilevel"/>
    <w:tmpl w:val="AFB2B56E"/>
    <w:lvl w:ilvl="0" w:tplc="6590D9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8011C7"/>
    <w:multiLevelType w:val="hybridMultilevel"/>
    <w:tmpl w:val="4814A0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75527A"/>
    <w:multiLevelType w:val="hybridMultilevel"/>
    <w:tmpl w:val="C2C2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264891"/>
    <w:multiLevelType w:val="hybridMultilevel"/>
    <w:tmpl w:val="61707C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E32278"/>
    <w:multiLevelType w:val="hybridMultilevel"/>
    <w:tmpl w:val="3D986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1A5696"/>
    <w:multiLevelType w:val="multilevel"/>
    <w:tmpl w:val="902C8B9A"/>
    <w:lvl w:ilvl="0">
      <w:start w:val="1"/>
      <w:numFmt w:val="decimal"/>
      <w:lvlText w:val="%1."/>
      <w:lvlJc w:val="left"/>
      <w:pPr>
        <w:ind w:left="107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63828"/>
    <w:multiLevelType w:val="hybridMultilevel"/>
    <w:tmpl w:val="16FE85E6"/>
    <w:lvl w:ilvl="0" w:tplc="D5E4344A">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47EFC"/>
    <w:multiLevelType w:val="hybridMultilevel"/>
    <w:tmpl w:val="37FAD0DC"/>
    <w:lvl w:ilvl="0" w:tplc="75DE51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1DE077B"/>
    <w:multiLevelType w:val="hybridMultilevel"/>
    <w:tmpl w:val="621E778E"/>
    <w:lvl w:ilvl="0" w:tplc="A934E3F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EE4BFF"/>
    <w:multiLevelType w:val="hybridMultilevel"/>
    <w:tmpl w:val="5AC80DFE"/>
    <w:lvl w:ilvl="0" w:tplc="D5E4344A">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EA379C"/>
    <w:multiLevelType w:val="hybridMultilevel"/>
    <w:tmpl w:val="D638A3CE"/>
    <w:lvl w:ilvl="0" w:tplc="A934E3F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815291"/>
    <w:multiLevelType w:val="hybridMultilevel"/>
    <w:tmpl w:val="71625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426C93"/>
    <w:multiLevelType w:val="hybridMultilevel"/>
    <w:tmpl w:val="2A3CA890"/>
    <w:lvl w:ilvl="0" w:tplc="4356952C">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3" w15:restartNumberingAfterBreak="0">
    <w:nsid w:val="341C4685"/>
    <w:multiLevelType w:val="hybridMultilevel"/>
    <w:tmpl w:val="1AA45DB6"/>
    <w:lvl w:ilvl="0" w:tplc="5B24E1A6">
      <w:start w:val="1"/>
      <w:numFmt w:val="decimal"/>
      <w:lvlText w:val="%1."/>
      <w:lvlJc w:val="left"/>
      <w:pPr>
        <w:ind w:left="1110" w:hanging="3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F415807"/>
    <w:multiLevelType w:val="hybridMultilevel"/>
    <w:tmpl w:val="12662310"/>
    <w:lvl w:ilvl="0" w:tplc="1032CD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FF30EAB"/>
    <w:multiLevelType w:val="hybridMultilevel"/>
    <w:tmpl w:val="845065D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1CD1FB3"/>
    <w:multiLevelType w:val="hybridMultilevel"/>
    <w:tmpl w:val="6A1E8E40"/>
    <w:lvl w:ilvl="0" w:tplc="609CB836">
      <w:start w:val="1"/>
      <w:numFmt w:val="decimal"/>
      <w:lvlText w:val="%1."/>
      <w:lvlJc w:val="left"/>
      <w:pPr>
        <w:ind w:left="1110" w:hanging="3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7846476"/>
    <w:multiLevelType w:val="multilevel"/>
    <w:tmpl w:val="B170B4A0"/>
    <w:lvl w:ilvl="0">
      <w:start w:val="1"/>
      <w:numFmt w:val="decimal"/>
      <w:lvlText w:val="%1."/>
      <w:lvlJc w:val="center"/>
      <w:pPr>
        <w:ind w:left="720" w:hanging="360"/>
      </w:pPr>
      <w:rPr>
        <w:rFonts w:hint="default"/>
      </w:rPr>
    </w:lvl>
    <w:lvl w:ilvl="1">
      <w:start w:val="1"/>
      <w:numFmt w:val="decimal"/>
      <w:lvlText w:val="%2."/>
      <w:lvlJc w:val="center"/>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B23648"/>
    <w:multiLevelType w:val="hybridMultilevel"/>
    <w:tmpl w:val="2A3CA890"/>
    <w:lvl w:ilvl="0" w:tplc="4356952C">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9" w15:restartNumberingAfterBreak="0">
    <w:nsid w:val="515E4831"/>
    <w:multiLevelType w:val="hybridMultilevel"/>
    <w:tmpl w:val="BF489CFA"/>
    <w:lvl w:ilvl="0" w:tplc="61821E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2CF2196"/>
    <w:multiLevelType w:val="hybridMultilevel"/>
    <w:tmpl w:val="36DE41C0"/>
    <w:lvl w:ilvl="0" w:tplc="E09EB9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CB25D97"/>
    <w:multiLevelType w:val="hybridMultilevel"/>
    <w:tmpl w:val="0B80B32A"/>
    <w:lvl w:ilvl="0" w:tplc="F9EED4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2C03992"/>
    <w:multiLevelType w:val="hybridMultilevel"/>
    <w:tmpl w:val="A4527BEE"/>
    <w:lvl w:ilvl="0" w:tplc="D5E4344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02597B"/>
    <w:multiLevelType w:val="hybridMultilevel"/>
    <w:tmpl w:val="32A41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6B0B3F"/>
    <w:multiLevelType w:val="multilevel"/>
    <w:tmpl w:val="2E68BCE2"/>
    <w:lvl w:ilvl="0">
      <w:start w:val="1"/>
      <w:numFmt w:val="decimal"/>
      <w:lvlText w:val="%1."/>
      <w:lvlJc w:val="center"/>
      <w:pPr>
        <w:ind w:left="720" w:hanging="360"/>
      </w:pPr>
      <w:rPr>
        <w:rFonts w:hint="default"/>
      </w:rPr>
    </w:lvl>
    <w:lvl w:ilvl="1">
      <w:start w:val="1"/>
      <w:numFmt w:val="upperRoman"/>
      <w:lvlText w:val="%2."/>
      <w:lvlJc w:val="righ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A7740B"/>
    <w:multiLevelType w:val="hybridMultilevel"/>
    <w:tmpl w:val="5B7E790E"/>
    <w:lvl w:ilvl="0" w:tplc="93F0D7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5A94DC5"/>
    <w:multiLevelType w:val="hybridMultilevel"/>
    <w:tmpl w:val="820EF95C"/>
    <w:lvl w:ilvl="0" w:tplc="F00A5AE6">
      <w:start w:val="1"/>
      <w:numFmt w:val="decimal"/>
      <w:lvlText w:val="%1."/>
      <w:lvlJc w:val="left"/>
      <w:pPr>
        <w:ind w:left="1110" w:hanging="3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8170422"/>
    <w:multiLevelType w:val="hybridMultilevel"/>
    <w:tmpl w:val="53E262E8"/>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28" w15:restartNumberingAfterBreak="0">
    <w:nsid w:val="69B879F9"/>
    <w:multiLevelType w:val="hybridMultilevel"/>
    <w:tmpl w:val="A342C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D179E7"/>
    <w:multiLevelType w:val="hybridMultilevel"/>
    <w:tmpl w:val="8B940F1A"/>
    <w:lvl w:ilvl="0" w:tplc="A142E85A">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C20585"/>
    <w:multiLevelType w:val="hybridMultilevel"/>
    <w:tmpl w:val="CB1EBFB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7D15604"/>
    <w:multiLevelType w:val="multilevel"/>
    <w:tmpl w:val="22603828"/>
    <w:lvl w:ilvl="0">
      <w:start w:val="1"/>
      <w:numFmt w:val="decimal"/>
      <w:lvlText w:val="%1."/>
      <w:lvlJc w:val="center"/>
      <w:pPr>
        <w:ind w:left="720" w:hanging="360"/>
      </w:pPr>
      <w:rPr>
        <w:rFonts w:hint="default"/>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6E6C05"/>
    <w:multiLevelType w:val="hybridMultilevel"/>
    <w:tmpl w:val="6C206484"/>
    <w:lvl w:ilvl="0" w:tplc="46463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F096206"/>
    <w:multiLevelType w:val="hybridMultilevel"/>
    <w:tmpl w:val="4D8C6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220FFF"/>
    <w:multiLevelType w:val="hybridMultilevel"/>
    <w:tmpl w:val="BA5E5606"/>
    <w:lvl w:ilvl="0" w:tplc="D5E4344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7611315">
    <w:abstractNumId w:val="12"/>
  </w:num>
  <w:num w:numId="2" w16cid:durableId="66267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5751031">
    <w:abstractNumId w:val="18"/>
  </w:num>
  <w:num w:numId="4" w16cid:durableId="1306618923">
    <w:abstractNumId w:val="15"/>
  </w:num>
  <w:num w:numId="5" w16cid:durableId="251352647">
    <w:abstractNumId w:val="27"/>
  </w:num>
  <w:num w:numId="6" w16cid:durableId="204560937">
    <w:abstractNumId w:val="30"/>
  </w:num>
  <w:num w:numId="7" w16cid:durableId="124324013">
    <w:abstractNumId w:val="7"/>
  </w:num>
  <w:num w:numId="8" w16cid:durableId="212279204">
    <w:abstractNumId w:val="21"/>
  </w:num>
  <w:num w:numId="9" w16cid:durableId="1533810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1606563">
    <w:abstractNumId w:val="11"/>
  </w:num>
  <w:num w:numId="11" w16cid:durableId="1850753254">
    <w:abstractNumId w:val="28"/>
  </w:num>
  <w:num w:numId="12" w16cid:durableId="1957056138">
    <w:abstractNumId w:val="19"/>
  </w:num>
  <w:num w:numId="13" w16cid:durableId="1228496555">
    <w:abstractNumId w:val="10"/>
  </w:num>
  <w:num w:numId="14" w16cid:durableId="263075187">
    <w:abstractNumId w:val="5"/>
  </w:num>
  <w:num w:numId="15" w16cid:durableId="1592816682">
    <w:abstractNumId w:val="29"/>
  </w:num>
  <w:num w:numId="16" w16cid:durableId="1204443128">
    <w:abstractNumId w:val="6"/>
  </w:num>
  <w:num w:numId="17" w16cid:durableId="2089886646">
    <w:abstractNumId w:val="22"/>
  </w:num>
  <w:num w:numId="18" w16cid:durableId="461964510">
    <w:abstractNumId w:val="9"/>
  </w:num>
  <w:num w:numId="19" w16cid:durableId="702630946">
    <w:abstractNumId w:val="34"/>
  </w:num>
  <w:num w:numId="20" w16cid:durableId="1248721">
    <w:abstractNumId w:val="17"/>
  </w:num>
  <w:num w:numId="21" w16cid:durableId="1963345621">
    <w:abstractNumId w:val="31"/>
  </w:num>
  <w:num w:numId="22" w16cid:durableId="1119447302">
    <w:abstractNumId w:val="24"/>
  </w:num>
  <w:num w:numId="23" w16cid:durableId="224800565">
    <w:abstractNumId w:val="8"/>
  </w:num>
  <w:num w:numId="24" w16cid:durableId="641813532">
    <w:abstractNumId w:val="3"/>
  </w:num>
  <w:num w:numId="25" w16cid:durableId="655113258">
    <w:abstractNumId w:val="2"/>
  </w:num>
  <w:num w:numId="26" w16cid:durableId="350844002">
    <w:abstractNumId w:val="1"/>
  </w:num>
  <w:num w:numId="27" w16cid:durableId="108009767">
    <w:abstractNumId w:val="4"/>
  </w:num>
  <w:num w:numId="28" w16cid:durableId="1728643215">
    <w:abstractNumId w:val="32"/>
  </w:num>
  <w:num w:numId="29" w16cid:durableId="264575157">
    <w:abstractNumId w:val="14"/>
  </w:num>
  <w:num w:numId="30" w16cid:durableId="2045641306">
    <w:abstractNumId w:val="26"/>
  </w:num>
  <w:num w:numId="31" w16cid:durableId="1700080074">
    <w:abstractNumId w:val="23"/>
  </w:num>
  <w:num w:numId="32" w16cid:durableId="657882628">
    <w:abstractNumId w:val="13"/>
  </w:num>
  <w:num w:numId="33" w16cid:durableId="400644129">
    <w:abstractNumId w:val="16"/>
  </w:num>
  <w:num w:numId="34" w16cid:durableId="1334184263">
    <w:abstractNumId w:val="33"/>
  </w:num>
  <w:num w:numId="35" w16cid:durableId="161241429">
    <w:abstractNumId w:val="25"/>
  </w:num>
  <w:num w:numId="36" w16cid:durableId="1215773217">
    <w:abstractNumId w:val="0"/>
  </w:num>
  <w:num w:numId="37" w16cid:durableId="9392637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18"/>
    <w:rsid w:val="000019CB"/>
    <w:rsid w:val="00015787"/>
    <w:rsid w:val="000171FB"/>
    <w:rsid w:val="00027DFB"/>
    <w:rsid w:val="0003662F"/>
    <w:rsid w:val="0003729E"/>
    <w:rsid w:val="00037DB1"/>
    <w:rsid w:val="0004098C"/>
    <w:rsid w:val="00042BD9"/>
    <w:rsid w:val="000432EE"/>
    <w:rsid w:val="00045121"/>
    <w:rsid w:val="000476A9"/>
    <w:rsid w:val="000563F8"/>
    <w:rsid w:val="000646BC"/>
    <w:rsid w:val="00065DBA"/>
    <w:rsid w:val="000727B1"/>
    <w:rsid w:val="00072977"/>
    <w:rsid w:val="0007673D"/>
    <w:rsid w:val="00081564"/>
    <w:rsid w:val="00087EF6"/>
    <w:rsid w:val="00092B4B"/>
    <w:rsid w:val="00095180"/>
    <w:rsid w:val="00095475"/>
    <w:rsid w:val="000A5D4C"/>
    <w:rsid w:val="000B1F4E"/>
    <w:rsid w:val="000B2280"/>
    <w:rsid w:val="000B7E64"/>
    <w:rsid w:val="000C4061"/>
    <w:rsid w:val="000C4B22"/>
    <w:rsid w:val="000D062F"/>
    <w:rsid w:val="000D3FB2"/>
    <w:rsid w:val="000D4E7D"/>
    <w:rsid w:val="000E4397"/>
    <w:rsid w:val="000E4BF5"/>
    <w:rsid w:val="000F3584"/>
    <w:rsid w:val="0010617D"/>
    <w:rsid w:val="001156C3"/>
    <w:rsid w:val="00124519"/>
    <w:rsid w:val="00127093"/>
    <w:rsid w:val="00133BF2"/>
    <w:rsid w:val="00136191"/>
    <w:rsid w:val="001478F6"/>
    <w:rsid w:val="00162FA4"/>
    <w:rsid w:val="00163C15"/>
    <w:rsid w:val="00163DE8"/>
    <w:rsid w:val="00172EE8"/>
    <w:rsid w:val="00174669"/>
    <w:rsid w:val="00174839"/>
    <w:rsid w:val="00181B31"/>
    <w:rsid w:val="00182C91"/>
    <w:rsid w:val="00194A9B"/>
    <w:rsid w:val="001A5B44"/>
    <w:rsid w:val="001B13ED"/>
    <w:rsid w:val="001B2136"/>
    <w:rsid w:val="001B3D39"/>
    <w:rsid w:val="001C0AFA"/>
    <w:rsid w:val="001D2426"/>
    <w:rsid w:val="001D7A1F"/>
    <w:rsid w:val="001E234E"/>
    <w:rsid w:val="002004C8"/>
    <w:rsid w:val="00201217"/>
    <w:rsid w:val="002012C3"/>
    <w:rsid w:val="00212AF2"/>
    <w:rsid w:val="002131F9"/>
    <w:rsid w:val="002221AD"/>
    <w:rsid w:val="00225E35"/>
    <w:rsid w:val="0023579A"/>
    <w:rsid w:val="00237810"/>
    <w:rsid w:val="00265E82"/>
    <w:rsid w:val="002662DB"/>
    <w:rsid w:val="0027379E"/>
    <w:rsid w:val="002801B9"/>
    <w:rsid w:val="00281F72"/>
    <w:rsid w:val="00282627"/>
    <w:rsid w:val="00286A0A"/>
    <w:rsid w:val="00286BA4"/>
    <w:rsid w:val="00297DC1"/>
    <w:rsid w:val="002C751C"/>
    <w:rsid w:val="002D3FF9"/>
    <w:rsid w:val="002D5A3D"/>
    <w:rsid w:val="002D6FF1"/>
    <w:rsid w:val="002F4902"/>
    <w:rsid w:val="0031073C"/>
    <w:rsid w:val="0032018B"/>
    <w:rsid w:val="00327AB5"/>
    <w:rsid w:val="00343DF0"/>
    <w:rsid w:val="003504C4"/>
    <w:rsid w:val="003510F9"/>
    <w:rsid w:val="003611AB"/>
    <w:rsid w:val="00370136"/>
    <w:rsid w:val="00386E29"/>
    <w:rsid w:val="00387BA1"/>
    <w:rsid w:val="00393631"/>
    <w:rsid w:val="003B5B6A"/>
    <w:rsid w:val="003C0266"/>
    <w:rsid w:val="003C084F"/>
    <w:rsid w:val="003C0A61"/>
    <w:rsid w:val="003C3ACF"/>
    <w:rsid w:val="003C5C5B"/>
    <w:rsid w:val="003C77E7"/>
    <w:rsid w:val="003D23AF"/>
    <w:rsid w:val="003E36D0"/>
    <w:rsid w:val="003F5731"/>
    <w:rsid w:val="0040041E"/>
    <w:rsid w:val="00400421"/>
    <w:rsid w:val="00400453"/>
    <w:rsid w:val="00400826"/>
    <w:rsid w:val="00416C9D"/>
    <w:rsid w:val="004204E3"/>
    <w:rsid w:val="004242F4"/>
    <w:rsid w:val="004244A1"/>
    <w:rsid w:val="00424680"/>
    <w:rsid w:val="00426AEE"/>
    <w:rsid w:val="004361D1"/>
    <w:rsid w:val="004378CD"/>
    <w:rsid w:val="00442374"/>
    <w:rsid w:val="00442AC0"/>
    <w:rsid w:val="00450A4A"/>
    <w:rsid w:val="00450A95"/>
    <w:rsid w:val="00454E87"/>
    <w:rsid w:val="004575F1"/>
    <w:rsid w:val="004615B5"/>
    <w:rsid w:val="00465AF8"/>
    <w:rsid w:val="00474ADF"/>
    <w:rsid w:val="004906FD"/>
    <w:rsid w:val="00491A71"/>
    <w:rsid w:val="0049490E"/>
    <w:rsid w:val="004A13A5"/>
    <w:rsid w:val="004B20E2"/>
    <w:rsid w:val="004B77E5"/>
    <w:rsid w:val="004C003B"/>
    <w:rsid w:val="004C1C3C"/>
    <w:rsid w:val="004C39A7"/>
    <w:rsid w:val="004D02F4"/>
    <w:rsid w:val="004D6322"/>
    <w:rsid w:val="004F76F9"/>
    <w:rsid w:val="005039DE"/>
    <w:rsid w:val="005040F4"/>
    <w:rsid w:val="00504DCE"/>
    <w:rsid w:val="00504FB9"/>
    <w:rsid w:val="005073FF"/>
    <w:rsid w:val="00507AB3"/>
    <w:rsid w:val="0051139A"/>
    <w:rsid w:val="005306D3"/>
    <w:rsid w:val="0053737A"/>
    <w:rsid w:val="005448F1"/>
    <w:rsid w:val="00547022"/>
    <w:rsid w:val="005652EB"/>
    <w:rsid w:val="0057124A"/>
    <w:rsid w:val="00577F52"/>
    <w:rsid w:val="00580549"/>
    <w:rsid w:val="0058318E"/>
    <w:rsid w:val="00591D29"/>
    <w:rsid w:val="00592167"/>
    <w:rsid w:val="005A0130"/>
    <w:rsid w:val="005A1CF3"/>
    <w:rsid w:val="005A4DBF"/>
    <w:rsid w:val="005B04E7"/>
    <w:rsid w:val="005B16FC"/>
    <w:rsid w:val="005B4498"/>
    <w:rsid w:val="005C75B9"/>
    <w:rsid w:val="005D583A"/>
    <w:rsid w:val="005D5A36"/>
    <w:rsid w:val="005E25D3"/>
    <w:rsid w:val="005E26AB"/>
    <w:rsid w:val="005F2CF5"/>
    <w:rsid w:val="00604E95"/>
    <w:rsid w:val="006059A4"/>
    <w:rsid w:val="00614834"/>
    <w:rsid w:val="0062167D"/>
    <w:rsid w:val="00625033"/>
    <w:rsid w:val="00627D7A"/>
    <w:rsid w:val="00642876"/>
    <w:rsid w:val="00642E28"/>
    <w:rsid w:val="00644222"/>
    <w:rsid w:val="00651FEB"/>
    <w:rsid w:val="00664B08"/>
    <w:rsid w:val="00667E01"/>
    <w:rsid w:val="00673C6C"/>
    <w:rsid w:val="0067457E"/>
    <w:rsid w:val="00677C5B"/>
    <w:rsid w:val="0068047B"/>
    <w:rsid w:val="00681B45"/>
    <w:rsid w:val="00687ECF"/>
    <w:rsid w:val="00690A84"/>
    <w:rsid w:val="006A086F"/>
    <w:rsid w:val="006A68AE"/>
    <w:rsid w:val="006C1DD3"/>
    <w:rsid w:val="006E3A95"/>
    <w:rsid w:val="00702D6C"/>
    <w:rsid w:val="00707882"/>
    <w:rsid w:val="007107D1"/>
    <w:rsid w:val="00721E70"/>
    <w:rsid w:val="00722503"/>
    <w:rsid w:val="00724468"/>
    <w:rsid w:val="0072557F"/>
    <w:rsid w:val="00731D1E"/>
    <w:rsid w:val="00743639"/>
    <w:rsid w:val="00747518"/>
    <w:rsid w:val="007658BF"/>
    <w:rsid w:val="0077542E"/>
    <w:rsid w:val="00781683"/>
    <w:rsid w:val="00790488"/>
    <w:rsid w:val="00790C3F"/>
    <w:rsid w:val="00796D5D"/>
    <w:rsid w:val="007A2145"/>
    <w:rsid w:val="007B2DCC"/>
    <w:rsid w:val="007B5F27"/>
    <w:rsid w:val="007B6D42"/>
    <w:rsid w:val="007C43C2"/>
    <w:rsid w:val="007C653C"/>
    <w:rsid w:val="007E1C45"/>
    <w:rsid w:val="007E1D9C"/>
    <w:rsid w:val="00801A0D"/>
    <w:rsid w:val="008125C5"/>
    <w:rsid w:val="00813A79"/>
    <w:rsid w:val="0081554A"/>
    <w:rsid w:val="00822D91"/>
    <w:rsid w:val="008267B3"/>
    <w:rsid w:val="00826F17"/>
    <w:rsid w:val="0084374A"/>
    <w:rsid w:val="00844E46"/>
    <w:rsid w:val="00861C4E"/>
    <w:rsid w:val="00867C18"/>
    <w:rsid w:val="008743DA"/>
    <w:rsid w:val="00874AA7"/>
    <w:rsid w:val="00874C99"/>
    <w:rsid w:val="00875041"/>
    <w:rsid w:val="008825CD"/>
    <w:rsid w:val="00882FAB"/>
    <w:rsid w:val="0089218F"/>
    <w:rsid w:val="00894BDB"/>
    <w:rsid w:val="00894C40"/>
    <w:rsid w:val="008961D0"/>
    <w:rsid w:val="008A4353"/>
    <w:rsid w:val="008A5E54"/>
    <w:rsid w:val="008B0FB0"/>
    <w:rsid w:val="008B63E2"/>
    <w:rsid w:val="008C1AD1"/>
    <w:rsid w:val="008D6F3C"/>
    <w:rsid w:val="008D7573"/>
    <w:rsid w:val="008E2590"/>
    <w:rsid w:val="008F04B0"/>
    <w:rsid w:val="008F5413"/>
    <w:rsid w:val="009110F5"/>
    <w:rsid w:val="009145FD"/>
    <w:rsid w:val="009170BC"/>
    <w:rsid w:val="0091735D"/>
    <w:rsid w:val="009221B3"/>
    <w:rsid w:val="00934E75"/>
    <w:rsid w:val="00941715"/>
    <w:rsid w:val="009539BA"/>
    <w:rsid w:val="0096299C"/>
    <w:rsid w:val="00962E9A"/>
    <w:rsid w:val="0097731D"/>
    <w:rsid w:val="00987DC2"/>
    <w:rsid w:val="009B1AE6"/>
    <w:rsid w:val="009B467A"/>
    <w:rsid w:val="009C2D33"/>
    <w:rsid w:val="009D2388"/>
    <w:rsid w:val="009D3D5F"/>
    <w:rsid w:val="009E1ED6"/>
    <w:rsid w:val="009E3286"/>
    <w:rsid w:val="009E42DD"/>
    <w:rsid w:val="009F0237"/>
    <w:rsid w:val="009F0800"/>
    <w:rsid w:val="009F25F8"/>
    <w:rsid w:val="00A17062"/>
    <w:rsid w:val="00A24F30"/>
    <w:rsid w:val="00A34138"/>
    <w:rsid w:val="00A5492C"/>
    <w:rsid w:val="00A61AF4"/>
    <w:rsid w:val="00A6511F"/>
    <w:rsid w:val="00A666D6"/>
    <w:rsid w:val="00A74BA8"/>
    <w:rsid w:val="00A77B45"/>
    <w:rsid w:val="00A934F0"/>
    <w:rsid w:val="00AA1D90"/>
    <w:rsid w:val="00AC49EE"/>
    <w:rsid w:val="00AE19C7"/>
    <w:rsid w:val="00AE1C95"/>
    <w:rsid w:val="00B1073C"/>
    <w:rsid w:val="00B1562B"/>
    <w:rsid w:val="00B15C15"/>
    <w:rsid w:val="00B25CF5"/>
    <w:rsid w:val="00B25D8B"/>
    <w:rsid w:val="00B430C4"/>
    <w:rsid w:val="00B50486"/>
    <w:rsid w:val="00B550EF"/>
    <w:rsid w:val="00B61CF4"/>
    <w:rsid w:val="00B73E5F"/>
    <w:rsid w:val="00B74160"/>
    <w:rsid w:val="00B75494"/>
    <w:rsid w:val="00B855A6"/>
    <w:rsid w:val="00B90DF4"/>
    <w:rsid w:val="00B92287"/>
    <w:rsid w:val="00B93222"/>
    <w:rsid w:val="00B96F36"/>
    <w:rsid w:val="00BA040D"/>
    <w:rsid w:val="00BA6464"/>
    <w:rsid w:val="00BA7CB0"/>
    <w:rsid w:val="00BB5305"/>
    <w:rsid w:val="00BC0C7A"/>
    <w:rsid w:val="00BC3E84"/>
    <w:rsid w:val="00BD54D2"/>
    <w:rsid w:val="00BE1EC7"/>
    <w:rsid w:val="00BE2536"/>
    <w:rsid w:val="00BE2F72"/>
    <w:rsid w:val="00C0605B"/>
    <w:rsid w:val="00C15241"/>
    <w:rsid w:val="00C30CBE"/>
    <w:rsid w:val="00C330D1"/>
    <w:rsid w:val="00C40CEE"/>
    <w:rsid w:val="00C4463A"/>
    <w:rsid w:val="00C45C61"/>
    <w:rsid w:val="00C510D3"/>
    <w:rsid w:val="00C639CF"/>
    <w:rsid w:val="00C6456F"/>
    <w:rsid w:val="00C653C2"/>
    <w:rsid w:val="00C65411"/>
    <w:rsid w:val="00C76B9C"/>
    <w:rsid w:val="00C80E08"/>
    <w:rsid w:val="00C842D2"/>
    <w:rsid w:val="00C90142"/>
    <w:rsid w:val="00C97D35"/>
    <w:rsid w:val="00CA3F24"/>
    <w:rsid w:val="00CB46D9"/>
    <w:rsid w:val="00CC0238"/>
    <w:rsid w:val="00CC1B52"/>
    <w:rsid w:val="00CD27CA"/>
    <w:rsid w:val="00CD4B09"/>
    <w:rsid w:val="00CD7892"/>
    <w:rsid w:val="00CF02F5"/>
    <w:rsid w:val="00CF0F29"/>
    <w:rsid w:val="00CF239B"/>
    <w:rsid w:val="00CF33CB"/>
    <w:rsid w:val="00D15B9D"/>
    <w:rsid w:val="00D2137D"/>
    <w:rsid w:val="00D221E6"/>
    <w:rsid w:val="00D272D8"/>
    <w:rsid w:val="00D3627A"/>
    <w:rsid w:val="00D37065"/>
    <w:rsid w:val="00D47AD6"/>
    <w:rsid w:val="00D47E59"/>
    <w:rsid w:val="00D50549"/>
    <w:rsid w:val="00D55BFE"/>
    <w:rsid w:val="00D602AE"/>
    <w:rsid w:val="00D63A3A"/>
    <w:rsid w:val="00D64584"/>
    <w:rsid w:val="00D6752D"/>
    <w:rsid w:val="00D725BD"/>
    <w:rsid w:val="00D7640B"/>
    <w:rsid w:val="00D90E3F"/>
    <w:rsid w:val="00D91A23"/>
    <w:rsid w:val="00D943C0"/>
    <w:rsid w:val="00DA593D"/>
    <w:rsid w:val="00DB7EAD"/>
    <w:rsid w:val="00DC13E6"/>
    <w:rsid w:val="00DC39BC"/>
    <w:rsid w:val="00E06527"/>
    <w:rsid w:val="00E15F1B"/>
    <w:rsid w:val="00E16E5E"/>
    <w:rsid w:val="00E223BD"/>
    <w:rsid w:val="00E336D0"/>
    <w:rsid w:val="00E37651"/>
    <w:rsid w:val="00E4334B"/>
    <w:rsid w:val="00E505CB"/>
    <w:rsid w:val="00E50E86"/>
    <w:rsid w:val="00E577BE"/>
    <w:rsid w:val="00E66D5E"/>
    <w:rsid w:val="00E772C4"/>
    <w:rsid w:val="00E915E1"/>
    <w:rsid w:val="00E91F7F"/>
    <w:rsid w:val="00E963C8"/>
    <w:rsid w:val="00EA36C3"/>
    <w:rsid w:val="00EA7EB3"/>
    <w:rsid w:val="00EB0C18"/>
    <w:rsid w:val="00EB46B4"/>
    <w:rsid w:val="00EB512D"/>
    <w:rsid w:val="00ED0E0F"/>
    <w:rsid w:val="00ED716E"/>
    <w:rsid w:val="00EE11A6"/>
    <w:rsid w:val="00EE4C8F"/>
    <w:rsid w:val="00EF045A"/>
    <w:rsid w:val="00EF5D4A"/>
    <w:rsid w:val="00F01E65"/>
    <w:rsid w:val="00F0321F"/>
    <w:rsid w:val="00F03BCA"/>
    <w:rsid w:val="00F1158F"/>
    <w:rsid w:val="00F12096"/>
    <w:rsid w:val="00F14E94"/>
    <w:rsid w:val="00F17F32"/>
    <w:rsid w:val="00F26381"/>
    <w:rsid w:val="00F3102A"/>
    <w:rsid w:val="00F3573D"/>
    <w:rsid w:val="00F36926"/>
    <w:rsid w:val="00F41913"/>
    <w:rsid w:val="00F4250D"/>
    <w:rsid w:val="00F5395C"/>
    <w:rsid w:val="00F57CF3"/>
    <w:rsid w:val="00F57D96"/>
    <w:rsid w:val="00F667CD"/>
    <w:rsid w:val="00F8520D"/>
    <w:rsid w:val="00F93B50"/>
    <w:rsid w:val="00FA67E9"/>
    <w:rsid w:val="00FB03F8"/>
    <w:rsid w:val="00FB1224"/>
    <w:rsid w:val="00FB2F38"/>
    <w:rsid w:val="00FB7180"/>
    <w:rsid w:val="00FD2010"/>
    <w:rsid w:val="00FD38C0"/>
    <w:rsid w:val="00FE3F4D"/>
    <w:rsid w:val="00FF10CC"/>
    <w:rsid w:val="00FF4D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4ED7"/>
  <w15:chartTrackingRefBased/>
  <w15:docId w15:val="{E3B279CB-565E-4749-A18C-D18062A3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4E3"/>
    <w:rPr>
      <w:lang w:eastAsia="en-US"/>
    </w:rPr>
  </w:style>
  <w:style w:type="paragraph" w:styleId="Antrat1">
    <w:name w:val="heading 1"/>
    <w:basedOn w:val="prastasis"/>
    <w:next w:val="prastasis"/>
    <w:link w:val="Antrat1Diagrama"/>
    <w:uiPriority w:val="9"/>
    <w:qFormat/>
    <w:rsid w:val="004204E3"/>
    <w:pPr>
      <w:keepNext/>
      <w:spacing w:line="360" w:lineRule="auto"/>
      <w:ind w:right="27"/>
      <w:jc w:val="center"/>
      <w:outlineLvl w:val="0"/>
    </w:pPr>
    <w:rPr>
      <w:b/>
      <w:sz w:val="24"/>
    </w:rPr>
  </w:style>
  <w:style w:type="paragraph" w:styleId="Antrat2">
    <w:name w:val="heading 2"/>
    <w:basedOn w:val="prastasis"/>
    <w:next w:val="prastasis"/>
    <w:link w:val="Antrat2Diagrama"/>
    <w:uiPriority w:val="9"/>
    <w:semiHidden/>
    <w:unhideWhenUsed/>
    <w:qFormat/>
    <w:rsid w:val="0054702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47022"/>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47022"/>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47022"/>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4702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4702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4702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4702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FB03F8"/>
    <w:pPr>
      <w:jc w:val="center"/>
    </w:pPr>
    <w:rPr>
      <w:sz w:val="24"/>
      <w:szCs w:val="24"/>
      <w:lang w:val="x-none"/>
    </w:rPr>
  </w:style>
  <w:style w:type="character" w:customStyle="1" w:styleId="PagrindinistekstasDiagrama">
    <w:name w:val="Pagrindinis tekstas Diagrama"/>
    <w:link w:val="Pagrindinistekstas"/>
    <w:semiHidden/>
    <w:rsid w:val="00FB03F8"/>
    <w:rPr>
      <w:sz w:val="24"/>
      <w:szCs w:val="24"/>
      <w:lang w:eastAsia="en-US"/>
    </w:rPr>
  </w:style>
  <w:style w:type="character" w:customStyle="1" w:styleId="Char">
    <w:name w:val="Char"/>
    <w:semiHidden/>
    <w:rsid w:val="00781683"/>
    <w:rPr>
      <w:sz w:val="24"/>
      <w:szCs w:val="24"/>
      <w:lang w:val="lv-LV" w:eastAsia="en-US" w:bidi="ar-SA"/>
    </w:rPr>
  </w:style>
  <w:style w:type="paragraph" w:customStyle="1" w:styleId="Default">
    <w:name w:val="Default"/>
    <w:uiPriority w:val="99"/>
    <w:rsid w:val="000D4E7D"/>
    <w:pPr>
      <w:autoSpaceDE w:val="0"/>
      <w:autoSpaceDN w:val="0"/>
      <w:adjustRightInd w:val="0"/>
    </w:pPr>
    <w:rPr>
      <w:rFonts w:eastAsia="Calibri"/>
      <w:color w:val="000000"/>
      <w:sz w:val="24"/>
      <w:szCs w:val="24"/>
    </w:rPr>
  </w:style>
  <w:style w:type="paragraph" w:customStyle="1" w:styleId="TableContents">
    <w:name w:val="Table Contents"/>
    <w:basedOn w:val="Default"/>
    <w:next w:val="Default"/>
    <w:rsid w:val="000D4E7D"/>
    <w:rPr>
      <w:color w:val="auto"/>
    </w:rPr>
  </w:style>
  <w:style w:type="table" w:styleId="Lentelstinklelis">
    <w:name w:val="Table Grid"/>
    <w:basedOn w:val="prastojilentel"/>
    <w:rsid w:val="0050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743DA"/>
    <w:rPr>
      <w:rFonts w:ascii="Segoe UI" w:hAnsi="Segoe UI" w:cs="Segoe UI"/>
      <w:sz w:val="18"/>
      <w:szCs w:val="18"/>
    </w:rPr>
  </w:style>
  <w:style w:type="character" w:customStyle="1" w:styleId="DebesliotekstasDiagrama">
    <w:name w:val="Debesėlio tekstas Diagrama"/>
    <w:link w:val="Debesliotekstas"/>
    <w:uiPriority w:val="99"/>
    <w:semiHidden/>
    <w:rsid w:val="008743DA"/>
    <w:rPr>
      <w:rFonts w:ascii="Segoe UI" w:hAnsi="Segoe UI" w:cs="Segoe UI"/>
      <w:sz w:val="18"/>
      <w:szCs w:val="18"/>
      <w:lang w:eastAsia="en-US"/>
    </w:rPr>
  </w:style>
  <w:style w:type="paragraph" w:styleId="Sraopastraipa">
    <w:name w:val="List Paragraph"/>
    <w:basedOn w:val="prastasis"/>
    <w:uiPriority w:val="34"/>
    <w:qFormat/>
    <w:rsid w:val="00D602AE"/>
    <w:pPr>
      <w:ind w:left="720"/>
      <w:contextualSpacing/>
    </w:pPr>
  </w:style>
  <w:style w:type="character" w:styleId="Puslapionumeris">
    <w:name w:val="page number"/>
    <w:basedOn w:val="Numatytasispastraiposriftas"/>
    <w:rsid w:val="00386E29"/>
  </w:style>
  <w:style w:type="character" w:styleId="Hipersaitas">
    <w:name w:val="Hyperlink"/>
    <w:basedOn w:val="Numatytasispastraiposriftas"/>
    <w:unhideWhenUsed/>
    <w:rsid w:val="00386E29"/>
    <w:rPr>
      <w:color w:val="0563C1" w:themeColor="hyperlink"/>
      <w:u w:val="single"/>
    </w:rPr>
  </w:style>
  <w:style w:type="character" w:styleId="Perirtashipersaitas">
    <w:name w:val="FollowedHyperlink"/>
    <w:basedOn w:val="Numatytasispastraiposriftas"/>
    <w:uiPriority w:val="99"/>
    <w:semiHidden/>
    <w:unhideWhenUsed/>
    <w:rsid w:val="007B5F27"/>
    <w:rPr>
      <w:color w:val="954F72" w:themeColor="followedHyperlink"/>
      <w:u w:val="single"/>
    </w:rPr>
  </w:style>
  <w:style w:type="paragraph" w:styleId="Antrats">
    <w:name w:val="header"/>
    <w:basedOn w:val="prastasis"/>
    <w:link w:val="AntratsDiagrama"/>
    <w:uiPriority w:val="99"/>
    <w:unhideWhenUsed/>
    <w:rsid w:val="00095475"/>
    <w:pPr>
      <w:tabs>
        <w:tab w:val="center" w:pos="4819"/>
        <w:tab w:val="right" w:pos="9638"/>
      </w:tabs>
    </w:pPr>
    <w:rPr>
      <w:rFonts w:eastAsia="Times New Roman"/>
      <w:sz w:val="24"/>
    </w:rPr>
  </w:style>
  <w:style w:type="character" w:customStyle="1" w:styleId="AntratsDiagrama">
    <w:name w:val="Antraštės Diagrama"/>
    <w:basedOn w:val="Numatytasispastraiposriftas"/>
    <w:link w:val="Antrats"/>
    <w:uiPriority w:val="99"/>
    <w:rsid w:val="00095475"/>
    <w:rPr>
      <w:rFonts w:eastAsia="Times New Roman"/>
      <w:sz w:val="24"/>
      <w:lang w:eastAsia="en-US"/>
    </w:rPr>
  </w:style>
  <w:style w:type="character" w:customStyle="1" w:styleId="Antrat2Diagrama">
    <w:name w:val="Antraštė 2 Diagrama"/>
    <w:basedOn w:val="Numatytasispastraiposriftas"/>
    <w:link w:val="Antrat2"/>
    <w:uiPriority w:val="9"/>
    <w:semiHidden/>
    <w:rsid w:val="00547022"/>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Antrat3Diagrama">
    <w:name w:val="Antraštė 3 Diagrama"/>
    <w:basedOn w:val="Numatytasispastraiposriftas"/>
    <w:link w:val="Antrat3"/>
    <w:uiPriority w:val="9"/>
    <w:semiHidden/>
    <w:rsid w:val="00547022"/>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Antrat4Diagrama">
    <w:name w:val="Antraštė 4 Diagrama"/>
    <w:basedOn w:val="Numatytasispastraiposriftas"/>
    <w:link w:val="Antrat4"/>
    <w:uiPriority w:val="9"/>
    <w:semiHidden/>
    <w:rsid w:val="00547022"/>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character" w:customStyle="1" w:styleId="Antrat5Diagrama">
    <w:name w:val="Antraštė 5 Diagrama"/>
    <w:basedOn w:val="Numatytasispastraiposriftas"/>
    <w:link w:val="Antrat5"/>
    <w:uiPriority w:val="9"/>
    <w:semiHidden/>
    <w:rsid w:val="00547022"/>
    <w:rPr>
      <w:rFonts w:asciiTheme="minorHAnsi" w:eastAsiaTheme="majorEastAsia" w:hAnsiTheme="minorHAnsi" w:cstheme="majorBidi"/>
      <w:color w:val="2E74B5" w:themeColor="accent1" w:themeShade="BF"/>
      <w:kern w:val="2"/>
      <w:sz w:val="22"/>
      <w:szCs w:val="22"/>
      <w:lang w:eastAsia="en-US"/>
      <w14:ligatures w14:val="standardContextual"/>
    </w:rPr>
  </w:style>
  <w:style w:type="character" w:customStyle="1" w:styleId="Antrat6Diagrama">
    <w:name w:val="Antraštė 6 Diagrama"/>
    <w:basedOn w:val="Numatytasispastraiposriftas"/>
    <w:link w:val="Antrat6"/>
    <w:uiPriority w:val="9"/>
    <w:semiHidden/>
    <w:rsid w:val="00547022"/>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Antrat7Diagrama">
    <w:name w:val="Antraštė 7 Diagrama"/>
    <w:basedOn w:val="Numatytasispastraiposriftas"/>
    <w:link w:val="Antrat7"/>
    <w:uiPriority w:val="9"/>
    <w:semiHidden/>
    <w:rsid w:val="00547022"/>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Antrat8Diagrama">
    <w:name w:val="Antraštė 8 Diagrama"/>
    <w:basedOn w:val="Numatytasispastraiposriftas"/>
    <w:link w:val="Antrat8"/>
    <w:uiPriority w:val="9"/>
    <w:semiHidden/>
    <w:rsid w:val="00547022"/>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Antrat9Diagrama">
    <w:name w:val="Antraštė 9 Diagrama"/>
    <w:basedOn w:val="Numatytasispastraiposriftas"/>
    <w:link w:val="Antrat9"/>
    <w:uiPriority w:val="9"/>
    <w:semiHidden/>
    <w:rsid w:val="00547022"/>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Antrat1Diagrama">
    <w:name w:val="Antraštė 1 Diagrama"/>
    <w:basedOn w:val="Numatytasispastraiposriftas"/>
    <w:link w:val="Antrat1"/>
    <w:uiPriority w:val="9"/>
    <w:rsid w:val="00547022"/>
    <w:rPr>
      <w:b/>
      <w:sz w:val="24"/>
      <w:lang w:eastAsia="en-US"/>
    </w:rPr>
  </w:style>
  <w:style w:type="paragraph" w:styleId="Pavadinimas">
    <w:name w:val="Title"/>
    <w:basedOn w:val="prastasis"/>
    <w:next w:val="prastasis"/>
    <w:link w:val="PavadinimasDiagrama"/>
    <w:uiPriority w:val="10"/>
    <w:qFormat/>
    <w:rsid w:val="005470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47022"/>
    <w:rPr>
      <w:rFonts w:asciiTheme="majorHAnsi" w:eastAsiaTheme="majorEastAsia" w:hAnsiTheme="majorHAnsi" w:cstheme="majorBidi"/>
      <w:spacing w:val="-10"/>
      <w:kern w:val="28"/>
      <w:sz w:val="56"/>
      <w:szCs w:val="56"/>
      <w:lang w:eastAsia="en-US"/>
      <w14:ligatures w14:val="standardContextual"/>
    </w:rPr>
  </w:style>
  <w:style w:type="paragraph" w:styleId="Paantrat">
    <w:name w:val="Subtitle"/>
    <w:basedOn w:val="prastasis"/>
    <w:next w:val="prastasis"/>
    <w:link w:val="PaantratDiagrama"/>
    <w:uiPriority w:val="11"/>
    <w:qFormat/>
    <w:rsid w:val="0054702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4702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ta">
    <w:name w:val="Quote"/>
    <w:basedOn w:val="prastasis"/>
    <w:next w:val="prastasis"/>
    <w:link w:val="CitataDiagrama"/>
    <w:uiPriority w:val="29"/>
    <w:qFormat/>
    <w:rsid w:val="0054702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47022"/>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Rykuspabraukimas">
    <w:name w:val="Intense Emphasis"/>
    <w:basedOn w:val="Numatytasispastraiposriftas"/>
    <w:uiPriority w:val="21"/>
    <w:qFormat/>
    <w:rsid w:val="00547022"/>
    <w:rPr>
      <w:i/>
      <w:iCs/>
      <w:color w:val="2E74B5" w:themeColor="accent1" w:themeShade="BF"/>
    </w:rPr>
  </w:style>
  <w:style w:type="paragraph" w:styleId="Iskirtacitata">
    <w:name w:val="Intense Quote"/>
    <w:basedOn w:val="prastasis"/>
    <w:next w:val="prastasis"/>
    <w:link w:val="IskirtacitataDiagrama"/>
    <w:uiPriority w:val="30"/>
    <w:qFormat/>
    <w:rsid w:val="0054702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47022"/>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ykinuoroda">
    <w:name w:val="Intense Reference"/>
    <w:basedOn w:val="Numatytasispastraiposriftas"/>
    <w:uiPriority w:val="32"/>
    <w:qFormat/>
    <w:rsid w:val="00547022"/>
    <w:rPr>
      <w:b/>
      <w:bCs/>
      <w:smallCaps/>
      <w:color w:val="2E74B5" w:themeColor="accent1" w:themeShade="BF"/>
      <w:spacing w:val="5"/>
    </w:rPr>
  </w:style>
  <w:style w:type="paragraph" w:customStyle="1" w:styleId="msonormal0">
    <w:name w:val="msonormal"/>
    <w:basedOn w:val="prastasis"/>
    <w:uiPriority w:val="99"/>
    <w:rsid w:val="00547022"/>
    <w:pPr>
      <w:spacing w:before="100" w:beforeAutospacing="1" w:after="100" w:afterAutospacing="1"/>
    </w:pPr>
    <w:rPr>
      <w:rFonts w:eastAsia="Times New Roman"/>
      <w:sz w:val="24"/>
      <w:szCs w:val="24"/>
      <w:lang w:eastAsia="lt-LT"/>
    </w:rPr>
  </w:style>
  <w:style w:type="paragraph" w:styleId="prastasiniatinklio">
    <w:name w:val="Normal (Web)"/>
    <w:basedOn w:val="prastasis"/>
    <w:uiPriority w:val="99"/>
    <w:semiHidden/>
    <w:unhideWhenUsed/>
    <w:rsid w:val="00547022"/>
    <w:pPr>
      <w:spacing w:before="100" w:beforeAutospacing="1" w:after="100" w:afterAutospacing="1"/>
    </w:pPr>
    <w:rPr>
      <w:rFonts w:eastAsia="Times New Roman"/>
      <w:sz w:val="24"/>
      <w:szCs w:val="24"/>
      <w:lang w:eastAsia="lt-LT"/>
    </w:rPr>
  </w:style>
  <w:style w:type="paragraph" w:styleId="Porat">
    <w:name w:val="footer"/>
    <w:basedOn w:val="prastasis"/>
    <w:link w:val="PoratDiagrama"/>
    <w:uiPriority w:val="99"/>
    <w:semiHidden/>
    <w:unhideWhenUsed/>
    <w:rsid w:val="00547022"/>
    <w:pPr>
      <w:tabs>
        <w:tab w:val="center" w:pos="4819"/>
        <w:tab w:val="right" w:pos="9638"/>
      </w:tabs>
    </w:pPr>
    <w:rPr>
      <w:rFonts w:eastAsia="Times New Roman"/>
      <w:sz w:val="24"/>
    </w:rPr>
  </w:style>
  <w:style w:type="character" w:customStyle="1" w:styleId="PoratDiagrama">
    <w:name w:val="Poraštė Diagrama"/>
    <w:basedOn w:val="Numatytasispastraiposriftas"/>
    <w:link w:val="Porat"/>
    <w:uiPriority w:val="99"/>
    <w:semiHidden/>
    <w:rsid w:val="00547022"/>
    <w:rPr>
      <w:rFonts w:eastAsia="Times New Roman"/>
      <w:sz w:val="24"/>
      <w:lang w:eastAsia="en-US"/>
    </w:rPr>
  </w:style>
  <w:style w:type="character" w:styleId="Vietosrezervavimoenklotekstas">
    <w:name w:val="Placeholder Text"/>
    <w:basedOn w:val="Numatytasispastraiposriftas"/>
    <w:semiHidden/>
    <w:rsid w:val="005470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3042">
      <w:bodyDiv w:val="1"/>
      <w:marLeft w:val="0"/>
      <w:marRight w:val="0"/>
      <w:marTop w:val="0"/>
      <w:marBottom w:val="0"/>
      <w:divBdr>
        <w:top w:val="none" w:sz="0" w:space="0" w:color="auto"/>
        <w:left w:val="none" w:sz="0" w:space="0" w:color="auto"/>
        <w:bottom w:val="none" w:sz="0" w:space="0" w:color="auto"/>
        <w:right w:val="none" w:sz="0" w:space="0" w:color="auto"/>
      </w:divBdr>
      <w:divsChild>
        <w:div w:id="744304123">
          <w:marLeft w:val="0"/>
          <w:marRight w:val="0"/>
          <w:marTop w:val="0"/>
          <w:marBottom w:val="0"/>
          <w:divBdr>
            <w:top w:val="none" w:sz="0" w:space="0" w:color="auto"/>
            <w:left w:val="none" w:sz="0" w:space="0" w:color="auto"/>
            <w:bottom w:val="none" w:sz="0" w:space="0" w:color="auto"/>
            <w:right w:val="none" w:sz="0" w:space="0" w:color="auto"/>
          </w:divBdr>
        </w:div>
      </w:divsChild>
    </w:div>
    <w:div w:id="63139636">
      <w:bodyDiv w:val="1"/>
      <w:marLeft w:val="0"/>
      <w:marRight w:val="0"/>
      <w:marTop w:val="0"/>
      <w:marBottom w:val="0"/>
      <w:divBdr>
        <w:top w:val="none" w:sz="0" w:space="0" w:color="auto"/>
        <w:left w:val="none" w:sz="0" w:space="0" w:color="auto"/>
        <w:bottom w:val="none" w:sz="0" w:space="0" w:color="auto"/>
        <w:right w:val="none" w:sz="0" w:space="0" w:color="auto"/>
      </w:divBdr>
    </w:div>
    <w:div w:id="119350494">
      <w:bodyDiv w:val="1"/>
      <w:marLeft w:val="0"/>
      <w:marRight w:val="0"/>
      <w:marTop w:val="0"/>
      <w:marBottom w:val="0"/>
      <w:divBdr>
        <w:top w:val="none" w:sz="0" w:space="0" w:color="auto"/>
        <w:left w:val="none" w:sz="0" w:space="0" w:color="auto"/>
        <w:bottom w:val="none" w:sz="0" w:space="0" w:color="auto"/>
        <w:right w:val="none" w:sz="0" w:space="0" w:color="auto"/>
      </w:divBdr>
    </w:div>
    <w:div w:id="301539753">
      <w:bodyDiv w:val="1"/>
      <w:marLeft w:val="0"/>
      <w:marRight w:val="0"/>
      <w:marTop w:val="0"/>
      <w:marBottom w:val="0"/>
      <w:divBdr>
        <w:top w:val="none" w:sz="0" w:space="0" w:color="auto"/>
        <w:left w:val="none" w:sz="0" w:space="0" w:color="auto"/>
        <w:bottom w:val="none" w:sz="0" w:space="0" w:color="auto"/>
        <w:right w:val="none" w:sz="0" w:space="0" w:color="auto"/>
      </w:divBdr>
    </w:div>
    <w:div w:id="501972024">
      <w:bodyDiv w:val="1"/>
      <w:marLeft w:val="0"/>
      <w:marRight w:val="0"/>
      <w:marTop w:val="0"/>
      <w:marBottom w:val="0"/>
      <w:divBdr>
        <w:top w:val="none" w:sz="0" w:space="0" w:color="auto"/>
        <w:left w:val="none" w:sz="0" w:space="0" w:color="auto"/>
        <w:bottom w:val="none" w:sz="0" w:space="0" w:color="auto"/>
        <w:right w:val="none" w:sz="0" w:space="0" w:color="auto"/>
      </w:divBdr>
    </w:div>
    <w:div w:id="724180733">
      <w:bodyDiv w:val="1"/>
      <w:marLeft w:val="0"/>
      <w:marRight w:val="0"/>
      <w:marTop w:val="0"/>
      <w:marBottom w:val="0"/>
      <w:divBdr>
        <w:top w:val="none" w:sz="0" w:space="0" w:color="auto"/>
        <w:left w:val="none" w:sz="0" w:space="0" w:color="auto"/>
        <w:bottom w:val="none" w:sz="0" w:space="0" w:color="auto"/>
        <w:right w:val="none" w:sz="0" w:space="0" w:color="auto"/>
      </w:divBdr>
    </w:div>
    <w:div w:id="833954642">
      <w:bodyDiv w:val="1"/>
      <w:marLeft w:val="0"/>
      <w:marRight w:val="0"/>
      <w:marTop w:val="0"/>
      <w:marBottom w:val="0"/>
      <w:divBdr>
        <w:top w:val="none" w:sz="0" w:space="0" w:color="auto"/>
        <w:left w:val="none" w:sz="0" w:space="0" w:color="auto"/>
        <w:bottom w:val="none" w:sz="0" w:space="0" w:color="auto"/>
        <w:right w:val="none" w:sz="0" w:space="0" w:color="auto"/>
      </w:divBdr>
    </w:div>
    <w:div w:id="1291479560">
      <w:bodyDiv w:val="1"/>
      <w:marLeft w:val="0"/>
      <w:marRight w:val="0"/>
      <w:marTop w:val="0"/>
      <w:marBottom w:val="0"/>
      <w:divBdr>
        <w:top w:val="none" w:sz="0" w:space="0" w:color="auto"/>
        <w:left w:val="none" w:sz="0" w:space="0" w:color="auto"/>
        <w:bottom w:val="none" w:sz="0" w:space="0" w:color="auto"/>
        <w:right w:val="none" w:sz="0" w:space="0" w:color="auto"/>
      </w:divBdr>
    </w:div>
    <w:div w:id="1308390782">
      <w:bodyDiv w:val="1"/>
      <w:marLeft w:val="188"/>
      <w:marRight w:val="188"/>
      <w:marTop w:val="0"/>
      <w:marBottom w:val="0"/>
      <w:divBdr>
        <w:top w:val="none" w:sz="0" w:space="0" w:color="auto"/>
        <w:left w:val="none" w:sz="0" w:space="0" w:color="auto"/>
        <w:bottom w:val="none" w:sz="0" w:space="0" w:color="auto"/>
        <w:right w:val="none" w:sz="0" w:space="0" w:color="auto"/>
      </w:divBdr>
      <w:divsChild>
        <w:div w:id="1281768504">
          <w:marLeft w:val="0"/>
          <w:marRight w:val="0"/>
          <w:marTop w:val="0"/>
          <w:marBottom w:val="0"/>
          <w:divBdr>
            <w:top w:val="none" w:sz="0" w:space="0" w:color="auto"/>
            <w:left w:val="none" w:sz="0" w:space="0" w:color="auto"/>
            <w:bottom w:val="none" w:sz="0" w:space="0" w:color="auto"/>
            <w:right w:val="none" w:sz="0" w:space="0" w:color="auto"/>
          </w:divBdr>
        </w:div>
      </w:divsChild>
    </w:div>
    <w:div w:id="1764911695">
      <w:bodyDiv w:val="1"/>
      <w:marLeft w:val="0"/>
      <w:marRight w:val="0"/>
      <w:marTop w:val="0"/>
      <w:marBottom w:val="0"/>
      <w:divBdr>
        <w:top w:val="none" w:sz="0" w:space="0" w:color="auto"/>
        <w:left w:val="none" w:sz="0" w:space="0" w:color="auto"/>
        <w:bottom w:val="none" w:sz="0" w:space="0" w:color="auto"/>
        <w:right w:val="none" w:sz="0" w:space="0" w:color="auto"/>
      </w:divBdr>
    </w:div>
    <w:div w:id="1781411004">
      <w:bodyDiv w:val="1"/>
      <w:marLeft w:val="0"/>
      <w:marRight w:val="0"/>
      <w:marTop w:val="0"/>
      <w:marBottom w:val="0"/>
      <w:divBdr>
        <w:top w:val="none" w:sz="0" w:space="0" w:color="auto"/>
        <w:left w:val="none" w:sz="0" w:space="0" w:color="auto"/>
        <w:bottom w:val="none" w:sz="0" w:space="0" w:color="auto"/>
        <w:right w:val="none" w:sz="0" w:space="0" w:color="auto"/>
      </w:divBdr>
    </w:div>
    <w:div w:id="1800999271">
      <w:bodyDiv w:val="1"/>
      <w:marLeft w:val="0"/>
      <w:marRight w:val="0"/>
      <w:marTop w:val="0"/>
      <w:marBottom w:val="0"/>
      <w:divBdr>
        <w:top w:val="none" w:sz="0" w:space="0" w:color="auto"/>
        <w:left w:val="none" w:sz="0" w:space="0" w:color="auto"/>
        <w:bottom w:val="none" w:sz="0" w:space="0" w:color="auto"/>
        <w:right w:val="none" w:sz="0" w:space="0" w:color="auto"/>
      </w:divBdr>
    </w:div>
    <w:div w:id="1814835571">
      <w:bodyDiv w:val="1"/>
      <w:marLeft w:val="0"/>
      <w:marRight w:val="0"/>
      <w:marTop w:val="0"/>
      <w:marBottom w:val="0"/>
      <w:divBdr>
        <w:top w:val="none" w:sz="0" w:space="0" w:color="auto"/>
        <w:left w:val="none" w:sz="0" w:space="0" w:color="auto"/>
        <w:bottom w:val="none" w:sz="0" w:space="0" w:color="auto"/>
        <w:right w:val="none" w:sz="0" w:space="0" w:color="auto"/>
      </w:divBdr>
    </w:div>
    <w:div w:id="1841920062">
      <w:bodyDiv w:val="1"/>
      <w:marLeft w:val="0"/>
      <w:marRight w:val="0"/>
      <w:marTop w:val="0"/>
      <w:marBottom w:val="0"/>
      <w:divBdr>
        <w:top w:val="none" w:sz="0" w:space="0" w:color="auto"/>
        <w:left w:val="none" w:sz="0" w:space="0" w:color="auto"/>
        <w:bottom w:val="none" w:sz="0" w:space="0" w:color="auto"/>
        <w:right w:val="none" w:sz="0" w:space="0" w:color="auto"/>
      </w:divBdr>
    </w:div>
    <w:div w:id="1850630853">
      <w:bodyDiv w:val="1"/>
      <w:marLeft w:val="0"/>
      <w:marRight w:val="0"/>
      <w:marTop w:val="0"/>
      <w:marBottom w:val="0"/>
      <w:divBdr>
        <w:top w:val="none" w:sz="0" w:space="0" w:color="auto"/>
        <w:left w:val="none" w:sz="0" w:space="0" w:color="auto"/>
        <w:bottom w:val="none" w:sz="0" w:space="0" w:color="auto"/>
        <w:right w:val="none" w:sz="0" w:space="0" w:color="auto"/>
      </w:divBdr>
    </w:div>
    <w:div w:id="199225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27DFB-4FFF-4912-AA9B-293427D4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10901</Words>
  <Characters>6214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c:creator>
  <cp:keywords/>
  <cp:lastModifiedBy>Dovilė Švežaitė</cp:lastModifiedBy>
  <cp:revision>2</cp:revision>
  <cp:lastPrinted>2019-06-14T07:56:00Z</cp:lastPrinted>
  <dcterms:created xsi:type="dcterms:W3CDTF">2025-12-22T06:57:00Z</dcterms:created>
  <dcterms:modified xsi:type="dcterms:W3CDTF">2025-12-22T06:57:00Z</dcterms:modified>
</cp:coreProperties>
</file>