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FA18" w14:textId="77777777" w:rsidR="00B0583B" w:rsidRPr="00B0583B" w:rsidRDefault="00B0583B" w:rsidP="00B0583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PATVIRTINTA</w:t>
      </w:r>
    </w:p>
    <w:p w14:paraId="18855A71" w14:textId="77777777" w:rsidR="00B0583B" w:rsidRPr="00B0583B" w:rsidRDefault="00B0583B" w:rsidP="00B0583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Akmenės rajono savivaldybės administracijos direktoriaus</w:t>
      </w:r>
    </w:p>
    <w:p w14:paraId="4EEB4DEF" w14:textId="77777777" w:rsidR="00B0583B" w:rsidRPr="00B0583B" w:rsidRDefault="00B0583B" w:rsidP="00B0583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2023 m. vasario 21 d. įsakymu Nr. A-83</w:t>
      </w:r>
    </w:p>
    <w:p w14:paraId="34199C19" w14:textId="77777777" w:rsidR="00B0583B" w:rsidRPr="00B0583B" w:rsidRDefault="00B0583B" w:rsidP="00B0583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(Akmenės rajono savivaldybės administracijos direktoriaus</w:t>
      </w:r>
    </w:p>
    <w:p w14:paraId="55862F7E" w14:textId="77777777" w:rsidR="00B0583B" w:rsidRPr="00B0583B" w:rsidRDefault="00B0583B" w:rsidP="00B0583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2026 m.        d. įsakymo Nr. A-   redakcija)</w:t>
      </w:r>
    </w:p>
    <w:p w14:paraId="17D8C865" w14:textId="77777777" w:rsidR="00B0583B" w:rsidRPr="00B0583B" w:rsidRDefault="00B0583B" w:rsidP="00B0583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 schema</w:t>
      </w:r>
    </w:p>
    <w:p w14:paraId="728C9970" w14:textId="77777777" w:rsidR="00B0583B" w:rsidRPr="00B0583B" w:rsidRDefault="00B0583B" w:rsidP="00B05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E75A39" w14:textId="77777777" w:rsidR="00B0583B" w:rsidRPr="00B0583B" w:rsidRDefault="00B0583B" w:rsidP="00B05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058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VENTOS MIESTO ŠVENTĖS PREKYBOS IR PASLAUGŲ TEIKIMO PRIE VENTOS ESTRADOS SCHEMA </w:t>
      </w:r>
    </w:p>
    <w:p w14:paraId="447CEBFD" w14:textId="77777777" w:rsidR="00B0583B" w:rsidRPr="00B0583B" w:rsidRDefault="00B0583B" w:rsidP="00B058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583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61398E1" wp14:editId="38DC962D">
            <wp:extent cx="6120130" cy="4698365"/>
            <wp:effectExtent l="0" t="0" r="0" b="698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613FE" w14:textId="77777777" w:rsidR="00B0583B" w:rsidRPr="00B0583B" w:rsidRDefault="00B0583B" w:rsidP="00B058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58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*Reikšmės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0583B" w:rsidRPr="00B0583B" w14:paraId="61283167" w14:textId="77777777" w:rsidTr="00C6454A">
        <w:trPr>
          <w:trHeight w:val="241"/>
        </w:trPr>
        <w:tc>
          <w:tcPr>
            <w:tcW w:w="2122" w:type="dxa"/>
            <w:shd w:val="clear" w:color="auto" w:fill="92D050"/>
          </w:tcPr>
          <w:p w14:paraId="57E9AAE6" w14:textId="77777777" w:rsidR="00B0583B" w:rsidRPr="00B0583B" w:rsidRDefault="00B0583B" w:rsidP="00B0583B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3A4E192A" w14:textId="77777777" w:rsidR="00B0583B" w:rsidRPr="00B0583B" w:rsidRDefault="00B0583B" w:rsidP="00B0583B">
            <w:pPr>
              <w:jc w:val="both"/>
            </w:pPr>
            <w:r w:rsidRPr="00B0583B">
              <w:t>Viešojo maitinimo paslauga</w:t>
            </w:r>
          </w:p>
        </w:tc>
      </w:tr>
      <w:tr w:rsidR="00B0583B" w:rsidRPr="00B0583B" w14:paraId="39608E91" w14:textId="77777777" w:rsidTr="00C6454A">
        <w:trPr>
          <w:trHeight w:val="104"/>
        </w:trPr>
        <w:tc>
          <w:tcPr>
            <w:tcW w:w="2122" w:type="dxa"/>
            <w:shd w:val="clear" w:color="auto" w:fill="8F45C7"/>
          </w:tcPr>
          <w:p w14:paraId="5DFC31C1" w14:textId="77777777" w:rsidR="00B0583B" w:rsidRPr="00B0583B" w:rsidRDefault="00B0583B" w:rsidP="00B0583B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2F0DA430" w14:textId="77777777" w:rsidR="00B0583B" w:rsidRPr="00B0583B" w:rsidRDefault="00B0583B" w:rsidP="00B0583B">
            <w:pPr>
              <w:jc w:val="both"/>
            </w:pPr>
            <w:r w:rsidRPr="00B0583B">
              <w:t>Pramogos ir paslaugos</w:t>
            </w:r>
          </w:p>
        </w:tc>
      </w:tr>
      <w:tr w:rsidR="00B0583B" w:rsidRPr="00B0583B" w14:paraId="2D8AF2C5" w14:textId="77777777" w:rsidTr="00B0583B">
        <w:trPr>
          <w:trHeight w:val="249"/>
        </w:trPr>
        <w:tc>
          <w:tcPr>
            <w:tcW w:w="2122" w:type="dxa"/>
            <w:shd w:val="clear" w:color="auto" w:fill="ED7D31"/>
          </w:tcPr>
          <w:p w14:paraId="484A354E" w14:textId="77777777" w:rsidR="00B0583B" w:rsidRPr="00B0583B" w:rsidRDefault="00B0583B" w:rsidP="00B0583B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61EBC900" w14:textId="77777777" w:rsidR="00B0583B" w:rsidRPr="00B0583B" w:rsidRDefault="00B0583B" w:rsidP="00B0583B">
            <w:pPr>
              <w:jc w:val="both"/>
            </w:pPr>
            <w:r w:rsidRPr="00B0583B">
              <w:t>Prekyba ne maisto prekėmis</w:t>
            </w:r>
          </w:p>
        </w:tc>
      </w:tr>
      <w:tr w:rsidR="00B0583B" w:rsidRPr="00B0583B" w14:paraId="647BE3BC" w14:textId="77777777" w:rsidTr="00C6454A">
        <w:trPr>
          <w:trHeight w:val="240"/>
        </w:trPr>
        <w:tc>
          <w:tcPr>
            <w:tcW w:w="2122" w:type="dxa"/>
            <w:shd w:val="clear" w:color="auto" w:fill="FFFF00"/>
          </w:tcPr>
          <w:p w14:paraId="46904D60" w14:textId="77777777" w:rsidR="00B0583B" w:rsidRPr="00B0583B" w:rsidRDefault="00B0583B" w:rsidP="00B0583B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28F5459A" w14:textId="77777777" w:rsidR="00B0583B" w:rsidRPr="00B0583B" w:rsidRDefault="00B0583B" w:rsidP="00B0583B">
            <w:pPr>
              <w:jc w:val="both"/>
            </w:pPr>
            <w:r w:rsidRPr="00B0583B">
              <w:t xml:space="preserve">Prekyba </w:t>
            </w:r>
            <w:r w:rsidRPr="00B0583B">
              <w:rPr>
                <w:color w:val="000000"/>
                <w:shd w:val="clear" w:color="auto" w:fill="FFFFFF"/>
              </w:rPr>
              <w:t>kulinarinio paveldo,</w:t>
            </w:r>
            <w:r w:rsidRPr="00B0583B">
              <w:rPr>
                <w:color w:val="000000"/>
              </w:rPr>
              <w:t xml:space="preserve"> tautodailės </w:t>
            </w:r>
            <w:r w:rsidRPr="00B0583B">
              <w:t>gaminiais, rankdarbiais, dailės dirbiniais</w:t>
            </w:r>
          </w:p>
        </w:tc>
      </w:tr>
      <w:tr w:rsidR="00B0583B" w:rsidRPr="00B0583B" w14:paraId="70B42453" w14:textId="77777777" w:rsidTr="00C6454A">
        <w:trPr>
          <w:trHeight w:val="101"/>
        </w:trPr>
        <w:tc>
          <w:tcPr>
            <w:tcW w:w="2122" w:type="dxa"/>
            <w:shd w:val="clear" w:color="auto" w:fill="00B0F0"/>
          </w:tcPr>
          <w:p w14:paraId="7FDC8560" w14:textId="77777777" w:rsidR="00B0583B" w:rsidRPr="00B0583B" w:rsidRDefault="00B0583B" w:rsidP="00B0583B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49F5AB29" w14:textId="77777777" w:rsidR="00B0583B" w:rsidRPr="00B0583B" w:rsidRDefault="00B0583B" w:rsidP="00B0583B">
            <w:pPr>
              <w:jc w:val="both"/>
            </w:pPr>
            <w:r w:rsidRPr="00B0583B">
              <w:t xml:space="preserve">Prekyba maisto </w:t>
            </w:r>
            <w:r w:rsidRPr="00B0583B">
              <w:rPr>
                <w:color w:val="000000"/>
              </w:rPr>
              <w:t>prekėmis (fasuotais ir nefasuotais maisto produktais ir vietoje gaminamais užkandžiais (konditeriniais gaminiais, kitais ne iš pusfabrikačių gaminamais užkandžiais)</w:t>
            </w:r>
          </w:p>
        </w:tc>
      </w:tr>
      <w:tr w:rsidR="00B0583B" w:rsidRPr="00B0583B" w14:paraId="352201DC" w14:textId="77777777" w:rsidTr="00C6454A">
        <w:trPr>
          <w:trHeight w:val="101"/>
        </w:trPr>
        <w:tc>
          <w:tcPr>
            <w:tcW w:w="2122" w:type="dxa"/>
            <w:shd w:val="clear" w:color="auto" w:fill="FF0000"/>
          </w:tcPr>
          <w:p w14:paraId="49E27B96" w14:textId="77777777" w:rsidR="00B0583B" w:rsidRPr="00B0583B" w:rsidRDefault="00B0583B" w:rsidP="00B0583B">
            <w:pPr>
              <w:jc w:val="both"/>
              <w:rPr>
                <w:szCs w:val="24"/>
              </w:rPr>
            </w:pPr>
          </w:p>
        </w:tc>
        <w:tc>
          <w:tcPr>
            <w:tcW w:w="7506" w:type="dxa"/>
          </w:tcPr>
          <w:p w14:paraId="10AC1804" w14:textId="77777777" w:rsidR="00B0583B" w:rsidRPr="00B0583B" w:rsidRDefault="00B0583B" w:rsidP="00B0583B">
            <w:pPr>
              <w:jc w:val="both"/>
            </w:pPr>
            <w:r w:rsidRPr="00B0583B">
              <w:rPr>
                <w:bCs/>
                <w:color w:val="000000"/>
                <w:shd w:val="clear" w:color="auto" w:fill="FFFFFF"/>
              </w:rPr>
              <w:t>Pramogoms ir paslaugoms (piešimas ir kita)</w:t>
            </w:r>
          </w:p>
        </w:tc>
      </w:tr>
    </w:tbl>
    <w:p w14:paraId="74AE156F" w14:textId="77777777" w:rsidR="00B0583B" w:rsidRPr="00B0583B" w:rsidRDefault="00B0583B" w:rsidP="00B058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F2456" w14:textId="77777777" w:rsidR="006705E4" w:rsidRPr="006705E4" w:rsidRDefault="006705E4" w:rsidP="006705E4"/>
    <w:sectPr w:rsidR="006705E4" w:rsidRPr="006705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2AD7" w14:textId="77777777" w:rsidR="00737CA6" w:rsidRDefault="00737CA6" w:rsidP="006705E4">
      <w:pPr>
        <w:spacing w:after="0" w:line="240" w:lineRule="auto"/>
      </w:pPr>
      <w:r>
        <w:separator/>
      </w:r>
    </w:p>
  </w:endnote>
  <w:endnote w:type="continuationSeparator" w:id="0">
    <w:p w14:paraId="4E72D3C0" w14:textId="77777777" w:rsidR="00737CA6" w:rsidRDefault="00737CA6" w:rsidP="0067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DBD8" w14:textId="77777777" w:rsidR="00737CA6" w:rsidRDefault="00737CA6" w:rsidP="006705E4">
      <w:pPr>
        <w:spacing w:after="0" w:line="240" w:lineRule="auto"/>
      </w:pPr>
      <w:r>
        <w:separator/>
      </w:r>
    </w:p>
  </w:footnote>
  <w:footnote w:type="continuationSeparator" w:id="0">
    <w:p w14:paraId="455A930A" w14:textId="77777777" w:rsidR="00737CA6" w:rsidRDefault="00737CA6" w:rsidP="00670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E4"/>
    <w:rsid w:val="003165AD"/>
    <w:rsid w:val="005F4E4B"/>
    <w:rsid w:val="006705E4"/>
    <w:rsid w:val="007316E6"/>
    <w:rsid w:val="00737CA6"/>
    <w:rsid w:val="00751005"/>
    <w:rsid w:val="007A705B"/>
    <w:rsid w:val="00963A38"/>
    <w:rsid w:val="00AB4475"/>
    <w:rsid w:val="00B0583B"/>
    <w:rsid w:val="00B45DFF"/>
    <w:rsid w:val="00BB34B2"/>
    <w:rsid w:val="00F4076C"/>
    <w:rsid w:val="00F51027"/>
    <w:rsid w:val="00FB5B7F"/>
    <w:rsid w:val="00FF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5FEA"/>
  <w15:chartTrackingRefBased/>
  <w15:docId w15:val="{D13B260C-6AFB-42FE-BF37-75655A32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70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05E4"/>
  </w:style>
  <w:style w:type="paragraph" w:styleId="Porat">
    <w:name w:val="footer"/>
    <w:basedOn w:val="prastasis"/>
    <w:link w:val="PoratDiagrama"/>
    <w:uiPriority w:val="99"/>
    <w:unhideWhenUsed/>
    <w:rsid w:val="00670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05E4"/>
  </w:style>
  <w:style w:type="table" w:styleId="Lentelstinklelis">
    <w:name w:val="Table Grid"/>
    <w:basedOn w:val="prastojilentel"/>
    <w:rsid w:val="006705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ARSA xxx</dc:creator>
  <cp:keywords/>
  <dc:description/>
  <cp:lastModifiedBy>Dovilė Klimienė</cp:lastModifiedBy>
  <cp:revision>5</cp:revision>
  <dcterms:created xsi:type="dcterms:W3CDTF">2024-05-28T05:33:00Z</dcterms:created>
  <dcterms:modified xsi:type="dcterms:W3CDTF">2026-05-26T10:35:00Z</dcterms:modified>
</cp:coreProperties>
</file>